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9AA1A" w14:textId="6343D0B5" w:rsidR="004E34F3" w:rsidRDefault="004E34F3" w:rsidP="00854FE8">
      <w:pPr>
        <w:pStyle w:val="Prrafodelista"/>
        <w:spacing w:after="0" w:line="240" w:lineRule="auto"/>
        <w:ind w:left="426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 xml:space="preserve">INFORME NRO.    </w:t>
      </w:r>
    </w:p>
    <w:p w14:paraId="69815B99" w14:textId="77354AD1" w:rsidR="004E34F3" w:rsidRDefault="004E34F3" w:rsidP="00854FE8">
      <w:pPr>
        <w:pStyle w:val="Prrafodelista"/>
        <w:spacing w:after="0" w:line="240" w:lineRule="auto"/>
        <w:ind w:left="426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 xml:space="preserve">FECHA DE ELABORACIÓN: </w:t>
      </w:r>
    </w:p>
    <w:p w14:paraId="3A5A1C6C" w14:textId="77777777" w:rsidR="00854FE8" w:rsidRDefault="00854FE8" w:rsidP="00854FE8">
      <w:pPr>
        <w:pStyle w:val="Prrafodelista"/>
        <w:spacing w:after="0" w:line="240" w:lineRule="auto"/>
        <w:ind w:left="426"/>
        <w:rPr>
          <w:rFonts w:ascii="Arial" w:hAnsi="Arial" w:cs="Arial"/>
          <w:b/>
          <w:sz w:val="20"/>
          <w:szCs w:val="20"/>
          <w:lang w:val="es-ES_tradnl"/>
        </w:rPr>
      </w:pPr>
    </w:p>
    <w:p w14:paraId="7BA0B6A3" w14:textId="3705A40F" w:rsidR="00854FE8" w:rsidRDefault="00854FE8" w:rsidP="00854FE8">
      <w:pPr>
        <w:pStyle w:val="Prrafodelista"/>
        <w:numPr>
          <w:ilvl w:val="0"/>
          <w:numId w:val="1"/>
        </w:numPr>
        <w:spacing w:after="0" w:line="240" w:lineRule="auto"/>
        <w:ind w:left="426" w:hanging="426"/>
        <w:rPr>
          <w:rFonts w:ascii="Arial" w:hAnsi="Arial" w:cs="Arial"/>
          <w:b/>
          <w:sz w:val="20"/>
          <w:szCs w:val="20"/>
          <w:lang w:val="es-ES_tradnl"/>
        </w:rPr>
      </w:pPr>
      <w:r w:rsidRPr="00592FE2">
        <w:rPr>
          <w:rFonts w:ascii="Arial" w:hAnsi="Arial" w:cs="Arial"/>
          <w:b/>
          <w:sz w:val="20"/>
          <w:szCs w:val="20"/>
          <w:lang w:val="es-ES_tradnl"/>
        </w:rPr>
        <w:t>INFORMACIÓN GENERAL</w:t>
      </w:r>
    </w:p>
    <w:p w14:paraId="5F8B8233" w14:textId="77777777" w:rsidR="00854FE8" w:rsidRPr="00CC593F" w:rsidRDefault="00854FE8" w:rsidP="00854FE8">
      <w:pPr>
        <w:pStyle w:val="Prrafodelista"/>
        <w:spacing w:after="0" w:line="240" w:lineRule="auto"/>
        <w:ind w:left="426"/>
        <w:rPr>
          <w:rFonts w:ascii="Arial" w:hAnsi="Arial" w:cs="Arial"/>
          <w:b/>
          <w:sz w:val="20"/>
          <w:szCs w:val="20"/>
          <w:lang w:val="es-ES_tradnl"/>
        </w:rPr>
      </w:pPr>
    </w:p>
    <w:p w14:paraId="6363E645" w14:textId="2E1E835C" w:rsidR="00541D97" w:rsidRDefault="00541D97" w:rsidP="00854FE8">
      <w:pPr>
        <w:pStyle w:val="Prrafodelist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Unidad Requirente</w:t>
      </w:r>
      <w:r w:rsidR="00854FE8" w:rsidRPr="00592FE2">
        <w:rPr>
          <w:rFonts w:ascii="Arial" w:hAnsi="Arial" w:cs="Arial"/>
          <w:b/>
          <w:sz w:val="20"/>
          <w:szCs w:val="20"/>
          <w:lang w:val="es-ES_tradnl"/>
        </w:rPr>
        <w:t>:</w:t>
      </w:r>
      <w:r w:rsidR="00854FE8" w:rsidRPr="00592FE2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466823">
        <w:rPr>
          <w:rFonts w:ascii="Arial" w:hAnsi="Arial" w:cs="Arial"/>
          <w:sz w:val="20"/>
          <w:szCs w:val="20"/>
          <w:lang w:val="es-ES_tradnl"/>
        </w:rPr>
        <w:t>XXXX</w:t>
      </w:r>
    </w:p>
    <w:p w14:paraId="02C38DF2" w14:textId="79447CE6" w:rsidR="00541D97" w:rsidRDefault="00541D97" w:rsidP="00854FE8">
      <w:pPr>
        <w:pStyle w:val="Prrafodelist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 xml:space="preserve">Programa: </w:t>
      </w:r>
      <w:r w:rsidR="00466823">
        <w:rPr>
          <w:rFonts w:ascii="Arial" w:hAnsi="Arial" w:cs="Arial"/>
          <w:sz w:val="20"/>
          <w:szCs w:val="20"/>
          <w:lang w:val="es-ES_tradnl"/>
        </w:rPr>
        <w:t>XXXXX</w:t>
      </w:r>
    </w:p>
    <w:p w14:paraId="060EC974" w14:textId="3683628E" w:rsidR="00854FE8" w:rsidRPr="00541D97" w:rsidRDefault="00DA0D44" w:rsidP="00854FE8">
      <w:pPr>
        <w:pStyle w:val="Prrafodelist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Gestión/</w:t>
      </w:r>
      <w:r w:rsidR="007665CD">
        <w:rPr>
          <w:rFonts w:ascii="Arial" w:hAnsi="Arial" w:cs="Arial"/>
          <w:b/>
          <w:sz w:val="20"/>
          <w:szCs w:val="20"/>
          <w:lang w:val="es-ES_tradnl"/>
        </w:rPr>
        <w:t>Proyecto</w:t>
      </w:r>
      <w:r w:rsidR="00541D97" w:rsidRPr="00541D97">
        <w:rPr>
          <w:rFonts w:ascii="Arial" w:hAnsi="Arial" w:cs="Arial"/>
          <w:b/>
          <w:sz w:val="20"/>
          <w:szCs w:val="20"/>
          <w:lang w:val="es-ES_tradnl"/>
        </w:rPr>
        <w:t>:</w:t>
      </w:r>
      <w:r w:rsidR="007665CD">
        <w:rPr>
          <w:rFonts w:ascii="Arial" w:hAnsi="Arial" w:cs="Arial"/>
          <w:b/>
          <w:sz w:val="20"/>
          <w:szCs w:val="20"/>
          <w:lang w:val="es-ES_tradnl"/>
        </w:rPr>
        <w:t xml:space="preserve"> </w:t>
      </w:r>
      <w:r w:rsidR="00466823">
        <w:rPr>
          <w:rFonts w:ascii="Arial" w:hAnsi="Arial" w:cs="Arial"/>
          <w:sz w:val="20"/>
          <w:szCs w:val="20"/>
          <w:lang w:val="es-ES_tradnl"/>
        </w:rPr>
        <w:t>XXXX</w:t>
      </w:r>
    </w:p>
    <w:p w14:paraId="00532257" w14:textId="77777777" w:rsidR="00854FE8" w:rsidRPr="00592FE2" w:rsidRDefault="00854FE8" w:rsidP="00854FE8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ES_tradnl"/>
        </w:rPr>
      </w:pPr>
    </w:p>
    <w:p w14:paraId="5CCCBCAC" w14:textId="77777777" w:rsidR="00854FE8" w:rsidRPr="00592FE2" w:rsidRDefault="00854FE8" w:rsidP="00854FE8">
      <w:pPr>
        <w:rPr>
          <w:rFonts w:ascii="Arial" w:hAnsi="Arial" w:cs="Arial"/>
          <w:sz w:val="20"/>
          <w:szCs w:val="20"/>
          <w:lang w:val="es-ES_tradnl"/>
        </w:rPr>
      </w:pPr>
    </w:p>
    <w:p w14:paraId="356F08B9" w14:textId="77777777" w:rsidR="00854FE8" w:rsidRDefault="00854FE8" w:rsidP="00854FE8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0"/>
          <w:szCs w:val="20"/>
          <w:lang w:val="es-ES_tradnl"/>
        </w:rPr>
      </w:pPr>
      <w:r w:rsidRPr="003F1728">
        <w:rPr>
          <w:rFonts w:ascii="Arial" w:hAnsi="Arial" w:cs="Arial"/>
          <w:b/>
          <w:sz w:val="20"/>
          <w:szCs w:val="20"/>
          <w:lang w:val="es-ES_tradnl"/>
        </w:rPr>
        <w:t>BASE LEGAL</w:t>
      </w:r>
    </w:p>
    <w:p w14:paraId="7FAE6CCE" w14:textId="77777777" w:rsidR="00854FE8" w:rsidRPr="003F1728" w:rsidRDefault="00854FE8" w:rsidP="00854FE8">
      <w:pPr>
        <w:pStyle w:val="Prrafodelista"/>
        <w:spacing w:after="0" w:line="240" w:lineRule="auto"/>
        <w:ind w:left="502"/>
        <w:rPr>
          <w:rFonts w:ascii="Arial" w:hAnsi="Arial" w:cs="Arial"/>
          <w:b/>
          <w:sz w:val="20"/>
          <w:szCs w:val="20"/>
          <w:lang w:val="es-ES_tradnl"/>
        </w:rPr>
      </w:pPr>
    </w:p>
    <w:p w14:paraId="6191259A" w14:textId="77777777" w:rsidR="00854FE8" w:rsidRPr="00592FE2" w:rsidRDefault="00854FE8" w:rsidP="00854FE8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592FE2">
        <w:rPr>
          <w:rFonts w:ascii="Arial" w:hAnsi="Arial" w:cs="Arial"/>
          <w:bCs/>
          <w:sz w:val="20"/>
          <w:szCs w:val="20"/>
        </w:rPr>
        <w:t>Constitución de la República: Art. 286 Las finanzas Públicas.</w:t>
      </w:r>
    </w:p>
    <w:p w14:paraId="185C6E13" w14:textId="77777777" w:rsidR="00854FE8" w:rsidRPr="00930A87" w:rsidRDefault="00854FE8" w:rsidP="00854FE8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30A87">
        <w:rPr>
          <w:rFonts w:ascii="Arial" w:hAnsi="Arial" w:cs="Arial"/>
          <w:sz w:val="20"/>
          <w:szCs w:val="20"/>
        </w:rPr>
        <w:t>Código Orgánico de Organización Territorial, Autonomía y Descentralización – COOTAD; Artículo 256.- Traspasos</w:t>
      </w:r>
      <w:r>
        <w:rPr>
          <w:rFonts w:ascii="Arial" w:hAnsi="Arial" w:cs="Arial"/>
          <w:sz w:val="20"/>
          <w:szCs w:val="20"/>
        </w:rPr>
        <w:t xml:space="preserve"> y </w:t>
      </w:r>
      <w:r w:rsidRPr="00592FE2">
        <w:rPr>
          <w:rFonts w:ascii="Arial" w:hAnsi="Arial" w:cs="Arial"/>
          <w:bCs/>
          <w:sz w:val="20"/>
          <w:szCs w:val="20"/>
        </w:rPr>
        <w:t>Art</w:t>
      </w:r>
      <w:r>
        <w:rPr>
          <w:rFonts w:ascii="Arial" w:hAnsi="Arial" w:cs="Arial"/>
          <w:bCs/>
          <w:sz w:val="20"/>
          <w:szCs w:val="20"/>
        </w:rPr>
        <w:t>ículo</w:t>
      </w:r>
      <w:r w:rsidRPr="00592FE2">
        <w:rPr>
          <w:rFonts w:ascii="Arial" w:hAnsi="Arial" w:cs="Arial"/>
          <w:bCs/>
          <w:sz w:val="20"/>
          <w:szCs w:val="20"/>
        </w:rPr>
        <w:t xml:space="preserve"> 257</w:t>
      </w:r>
      <w:r>
        <w:rPr>
          <w:rFonts w:ascii="Arial" w:hAnsi="Arial" w:cs="Arial"/>
          <w:bCs/>
          <w:sz w:val="20"/>
          <w:szCs w:val="20"/>
        </w:rPr>
        <w:t>.-Prohibiciones.</w:t>
      </w:r>
    </w:p>
    <w:p w14:paraId="2CF77C4F" w14:textId="77777777" w:rsidR="00854FE8" w:rsidRPr="00592FE2" w:rsidRDefault="00854FE8" w:rsidP="00854FE8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592FE2">
        <w:rPr>
          <w:rFonts w:ascii="Arial" w:hAnsi="Arial" w:cs="Arial"/>
          <w:bCs/>
          <w:sz w:val="20"/>
          <w:szCs w:val="20"/>
        </w:rPr>
        <w:t>Normas Técnicas de Presupuesto para el Sector Público: 2.4.3 Reformas Presupuestarias; 2.4.3.1 Definición; 2.4.3.2.3 Traspasos de Créditos.</w:t>
      </w:r>
    </w:p>
    <w:p w14:paraId="2D68BF63" w14:textId="616C119B" w:rsidR="00854FE8" w:rsidRDefault="00854FE8" w:rsidP="00854FE8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592FE2">
        <w:rPr>
          <w:rFonts w:ascii="Arial" w:hAnsi="Arial" w:cs="Arial"/>
          <w:bCs/>
          <w:sz w:val="20"/>
          <w:szCs w:val="20"/>
        </w:rPr>
        <w:t xml:space="preserve">Presupuesto </w:t>
      </w:r>
      <w:r w:rsidR="007665CD">
        <w:rPr>
          <w:rFonts w:ascii="Arial" w:hAnsi="Arial" w:cs="Arial"/>
          <w:bCs/>
          <w:sz w:val="20"/>
          <w:szCs w:val="20"/>
        </w:rPr>
        <w:t>vigente</w:t>
      </w:r>
      <w:r w:rsidRPr="00592FE2">
        <w:rPr>
          <w:rFonts w:ascii="Arial" w:hAnsi="Arial" w:cs="Arial"/>
          <w:bCs/>
          <w:sz w:val="20"/>
          <w:szCs w:val="20"/>
        </w:rPr>
        <w:t>, aprobado med</w:t>
      </w:r>
      <w:r>
        <w:rPr>
          <w:rFonts w:ascii="Arial" w:hAnsi="Arial" w:cs="Arial"/>
          <w:bCs/>
          <w:sz w:val="20"/>
          <w:szCs w:val="20"/>
        </w:rPr>
        <w:t xml:space="preserve">iante Ordenanza Nro. PMU No. </w:t>
      </w:r>
      <w:r w:rsidR="00466823">
        <w:rPr>
          <w:rFonts w:ascii="Arial" w:hAnsi="Arial" w:cs="Arial"/>
          <w:bCs/>
          <w:sz w:val="20"/>
          <w:szCs w:val="20"/>
        </w:rPr>
        <w:t>XXXX</w:t>
      </w:r>
      <w:r w:rsidR="00770473">
        <w:rPr>
          <w:rFonts w:ascii="Arial" w:hAnsi="Arial" w:cs="Arial"/>
          <w:bCs/>
          <w:sz w:val="20"/>
          <w:szCs w:val="20"/>
        </w:rPr>
        <w:t>.</w:t>
      </w:r>
    </w:p>
    <w:p w14:paraId="318FFB9F" w14:textId="44D15B6C" w:rsidR="00541D97" w:rsidRDefault="00770473" w:rsidP="00541D97">
      <w:pPr>
        <w:pStyle w:val="Encabezado"/>
        <w:numPr>
          <w:ilvl w:val="0"/>
          <w:numId w:val="3"/>
        </w:numPr>
        <w:jc w:val="both"/>
        <w:rPr>
          <w:rFonts w:ascii="Arial" w:hAnsi="Arial" w:cs="Arial"/>
          <w:bCs/>
          <w:sz w:val="20"/>
          <w:szCs w:val="20"/>
        </w:rPr>
      </w:pPr>
      <w:r w:rsidRPr="00770473">
        <w:rPr>
          <w:rFonts w:ascii="Arial" w:hAnsi="Arial" w:cs="Arial"/>
          <w:bCs/>
          <w:sz w:val="20"/>
          <w:szCs w:val="20"/>
        </w:rPr>
        <w:t xml:space="preserve">Resolución Nro. </w:t>
      </w:r>
      <w:r w:rsidR="00466823">
        <w:rPr>
          <w:rFonts w:ascii="Arial" w:hAnsi="Arial" w:cs="Arial"/>
          <w:bCs/>
          <w:sz w:val="20"/>
          <w:szCs w:val="20"/>
        </w:rPr>
        <w:t>XXXX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="00541D97" w:rsidRPr="00541D97">
        <w:rPr>
          <w:rFonts w:ascii="Arial" w:hAnsi="Arial" w:cs="Arial"/>
          <w:bCs/>
          <w:sz w:val="20"/>
          <w:szCs w:val="20"/>
        </w:rPr>
        <w:t xml:space="preserve">de Directorio </w:t>
      </w:r>
      <w:r w:rsidR="007665CD">
        <w:rPr>
          <w:rFonts w:ascii="Arial" w:hAnsi="Arial" w:cs="Arial"/>
          <w:bCs/>
          <w:sz w:val="20"/>
          <w:szCs w:val="20"/>
        </w:rPr>
        <w:t>de aprobación de</w:t>
      </w:r>
      <w:r w:rsidR="00541D97" w:rsidRPr="00541D97">
        <w:rPr>
          <w:rFonts w:ascii="Arial" w:hAnsi="Arial" w:cs="Arial"/>
          <w:bCs/>
          <w:sz w:val="20"/>
          <w:szCs w:val="20"/>
        </w:rPr>
        <w:t>l Plan Operativo Anual</w:t>
      </w:r>
      <w:r w:rsidR="007665CD">
        <w:rPr>
          <w:rFonts w:ascii="Arial" w:hAnsi="Arial" w:cs="Arial"/>
          <w:bCs/>
          <w:sz w:val="20"/>
          <w:szCs w:val="20"/>
        </w:rPr>
        <w:t xml:space="preserve">, Plan Anual de Inversión; y, </w:t>
      </w:r>
      <w:r w:rsidR="00541D97" w:rsidRPr="00541D97">
        <w:rPr>
          <w:rFonts w:ascii="Arial" w:hAnsi="Arial" w:cs="Arial"/>
          <w:bCs/>
          <w:sz w:val="20"/>
          <w:szCs w:val="20"/>
        </w:rPr>
        <w:t xml:space="preserve">Presupuesto </w:t>
      </w:r>
      <w:r w:rsidR="007665CD">
        <w:rPr>
          <w:rFonts w:ascii="Arial" w:hAnsi="Arial" w:cs="Arial"/>
          <w:bCs/>
          <w:sz w:val="20"/>
          <w:szCs w:val="20"/>
        </w:rPr>
        <w:t>vigente de</w:t>
      </w:r>
      <w:r w:rsidR="00541D97" w:rsidRPr="00541D97">
        <w:rPr>
          <w:rFonts w:ascii="Arial" w:hAnsi="Arial" w:cs="Arial"/>
          <w:bCs/>
          <w:sz w:val="20"/>
          <w:szCs w:val="20"/>
        </w:rPr>
        <w:t xml:space="preserve"> la </w:t>
      </w:r>
      <w:r>
        <w:rPr>
          <w:rFonts w:ascii="Arial" w:hAnsi="Arial" w:cs="Arial"/>
          <w:bCs/>
          <w:sz w:val="20"/>
          <w:szCs w:val="20"/>
        </w:rPr>
        <w:t>EPMHV.</w:t>
      </w:r>
      <w:r w:rsidR="00AC61D3">
        <w:rPr>
          <w:rFonts w:ascii="Arial" w:hAnsi="Arial" w:cs="Arial"/>
          <w:bCs/>
          <w:sz w:val="20"/>
          <w:szCs w:val="20"/>
        </w:rPr>
        <w:t xml:space="preserve"> </w:t>
      </w:r>
    </w:p>
    <w:p w14:paraId="268306E4" w14:textId="6F45601D" w:rsidR="00854FE8" w:rsidRPr="00AC61D3" w:rsidRDefault="00466823" w:rsidP="00535D4B">
      <w:pPr>
        <w:pStyle w:val="Encabezado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XXXXXX</w:t>
      </w:r>
      <w:r w:rsidR="00D7264C">
        <w:rPr>
          <w:rFonts w:ascii="Arial" w:hAnsi="Arial" w:cs="Arial"/>
          <w:bCs/>
          <w:sz w:val="20"/>
          <w:szCs w:val="20"/>
        </w:rPr>
        <w:t xml:space="preserve"> (Otra normativa aplicable al caso específico de reforma)</w:t>
      </w:r>
      <w:r w:rsidR="00AC61D3" w:rsidRPr="00AC61D3">
        <w:rPr>
          <w:rFonts w:ascii="Arial" w:hAnsi="Arial" w:cs="Arial"/>
          <w:bCs/>
          <w:sz w:val="20"/>
          <w:szCs w:val="20"/>
        </w:rPr>
        <w:tab/>
      </w:r>
      <w:r w:rsidR="00AC61D3" w:rsidRPr="00AC61D3">
        <w:rPr>
          <w:rFonts w:ascii="Arial" w:hAnsi="Arial" w:cs="Arial"/>
          <w:bCs/>
          <w:sz w:val="20"/>
          <w:szCs w:val="20"/>
        </w:rPr>
        <w:tab/>
      </w:r>
      <w:r w:rsidR="00AC61D3" w:rsidRPr="00AC61D3">
        <w:rPr>
          <w:rFonts w:ascii="Arial" w:hAnsi="Arial" w:cs="Arial"/>
          <w:bCs/>
          <w:sz w:val="20"/>
          <w:szCs w:val="20"/>
        </w:rPr>
        <w:tab/>
      </w:r>
      <w:r w:rsidR="00AC61D3" w:rsidRPr="00AC61D3">
        <w:rPr>
          <w:rFonts w:ascii="Arial" w:hAnsi="Arial" w:cs="Arial"/>
          <w:bCs/>
          <w:sz w:val="20"/>
          <w:szCs w:val="20"/>
        </w:rPr>
        <w:tab/>
      </w:r>
      <w:r w:rsidR="00AC61D3" w:rsidRPr="00AC61D3">
        <w:rPr>
          <w:rFonts w:ascii="Arial" w:hAnsi="Arial" w:cs="Arial"/>
          <w:bCs/>
          <w:sz w:val="20"/>
          <w:szCs w:val="20"/>
        </w:rPr>
        <w:tab/>
      </w:r>
      <w:r w:rsidR="00AC61D3" w:rsidRPr="00AC61D3">
        <w:rPr>
          <w:rFonts w:ascii="Arial" w:hAnsi="Arial" w:cs="Arial"/>
          <w:bCs/>
          <w:sz w:val="20"/>
          <w:szCs w:val="20"/>
        </w:rPr>
        <w:tab/>
      </w:r>
    </w:p>
    <w:p w14:paraId="0BAC2F13" w14:textId="77777777" w:rsidR="00854FE8" w:rsidRPr="00592FE2" w:rsidRDefault="00854FE8" w:rsidP="00854FE8">
      <w:pPr>
        <w:pStyle w:val="Prrafodelista"/>
        <w:numPr>
          <w:ilvl w:val="0"/>
          <w:numId w:val="1"/>
        </w:numPr>
        <w:spacing w:after="0" w:line="240" w:lineRule="auto"/>
        <w:ind w:left="426" w:hanging="426"/>
        <w:rPr>
          <w:rFonts w:ascii="Arial" w:hAnsi="Arial" w:cs="Arial"/>
          <w:b/>
          <w:sz w:val="20"/>
          <w:szCs w:val="20"/>
          <w:lang w:val="es-ES_tradnl"/>
        </w:rPr>
      </w:pPr>
      <w:r w:rsidRPr="00592FE2">
        <w:rPr>
          <w:rFonts w:ascii="Arial" w:hAnsi="Arial" w:cs="Arial"/>
          <w:b/>
          <w:sz w:val="20"/>
          <w:szCs w:val="20"/>
          <w:lang w:val="es-ES_tradnl"/>
        </w:rPr>
        <w:t xml:space="preserve">ANTECEDENTES </w:t>
      </w:r>
    </w:p>
    <w:p w14:paraId="64114F99" w14:textId="3810C94E" w:rsidR="00466823" w:rsidRDefault="00466823" w:rsidP="00466823">
      <w:pPr>
        <w:spacing w:line="276" w:lineRule="auto"/>
        <w:jc w:val="both"/>
      </w:pPr>
    </w:p>
    <w:p w14:paraId="158FB18D" w14:textId="77077865" w:rsidR="005627D5" w:rsidRDefault="005627D5" w:rsidP="005627D5">
      <w:pPr>
        <w:spacing w:line="276" w:lineRule="auto"/>
        <w:jc w:val="both"/>
      </w:pPr>
    </w:p>
    <w:p w14:paraId="3489C19C" w14:textId="77777777" w:rsidR="000242B2" w:rsidRPr="00592FE2" w:rsidRDefault="000242B2" w:rsidP="000242B2">
      <w:pPr>
        <w:pStyle w:val="Prrafodelista"/>
        <w:numPr>
          <w:ilvl w:val="0"/>
          <w:numId w:val="1"/>
        </w:numPr>
        <w:spacing w:after="0" w:line="240" w:lineRule="auto"/>
        <w:ind w:left="426" w:hanging="426"/>
        <w:rPr>
          <w:rFonts w:ascii="Arial" w:hAnsi="Arial" w:cs="Arial"/>
          <w:b/>
          <w:sz w:val="20"/>
          <w:szCs w:val="20"/>
          <w:lang w:val="es-ES_tradnl"/>
        </w:rPr>
      </w:pPr>
      <w:r w:rsidRPr="00592FE2">
        <w:rPr>
          <w:rFonts w:ascii="Arial" w:hAnsi="Arial" w:cs="Arial"/>
          <w:b/>
          <w:sz w:val="20"/>
          <w:szCs w:val="20"/>
          <w:lang w:val="es-ES_tradnl"/>
        </w:rPr>
        <w:t>JUSTIFICACIÓN TÉCNICA</w:t>
      </w:r>
      <w:r w:rsidRPr="00592FE2">
        <w:rPr>
          <w:rFonts w:ascii="Arial" w:hAnsi="Arial" w:cs="Arial"/>
          <w:b/>
          <w:sz w:val="20"/>
          <w:szCs w:val="20"/>
          <w:lang w:val="es-ES_tradnl"/>
        </w:rPr>
        <w:tab/>
      </w:r>
      <w:r w:rsidRPr="00592FE2">
        <w:rPr>
          <w:rFonts w:ascii="Arial" w:hAnsi="Arial" w:cs="Arial"/>
          <w:b/>
          <w:sz w:val="20"/>
          <w:szCs w:val="20"/>
          <w:lang w:val="es-ES_tradnl"/>
        </w:rPr>
        <w:tab/>
      </w:r>
      <w:r w:rsidRPr="00592FE2">
        <w:rPr>
          <w:rFonts w:ascii="Arial" w:hAnsi="Arial" w:cs="Arial"/>
          <w:b/>
          <w:sz w:val="20"/>
          <w:szCs w:val="20"/>
          <w:lang w:val="es-ES_tradnl"/>
        </w:rPr>
        <w:tab/>
      </w:r>
    </w:p>
    <w:p w14:paraId="23D54561" w14:textId="77777777" w:rsidR="000242B2" w:rsidRDefault="000242B2" w:rsidP="000242B2">
      <w:pPr>
        <w:ind w:left="426"/>
        <w:jc w:val="both"/>
        <w:rPr>
          <w:rFonts w:ascii="Arial" w:hAnsi="Arial" w:cs="Arial"/>
          <w:sz w:val="20"/>
          <w:szCs w:val="20"/>
          <w:lang w:val="es-ES_tradnl"/>
        </w:rPr>
      </w:pPr>
    </w:p>
    <w:p w14:paraId="47D36D8F" w14:textId="77777777" w:rsidR="000242B2" w:rsidRDefault="000242B2" w:rsidP="000242B2">
      <w:pPr>
        <w:ind w:left="426"/>
        <w:jc w:val="both"/>
        <w:rPr>
          <w:rFonts w:ascii="Arial" w:hAnsi="Arial" w:cs="Arial"/>
          <w:sz w:val="20"/>
          <w:szCs w:val="20"/>
          <w:lang w:val="es-ES_tradnl"/>
        </w:rPr>
      </w:pPr>
      <w:r w:rsidRPr="00592FE2">
        <w:rPr>
          <w:rFonts w:ascii="Arial" w:hAnsi="Arial" w:cs="Arial"/>
          <w:sz w:val="20"/>
          <w:szCs w:val="20"/>
          <w:lang w:val="es-ES_tradnl"/>
        </w:rPr>
        <w:t xml:space="preserve">Escribir un resumen ejecutivo, en el cual, se indique la necesidad técnica de cambio en las características fundamentales de los bienes, servicios u obras de infraestructura en relación a las establecidas inicialmente, máximo media hoja, conforme documentos técnicos detallados en los antecedentes. </w:t>
      </w:r>
    </w:p>
    <w:p w14:paraId="151EE031" w14:textId="77777777" w:rsidR="000242B2" w:rsidRPr="00592FE2" w:rsidRDefault="000242B2" w:rsidP="000242B2">
      <w:pPr>
        <w:ind w:left="426"/>
        <w:jc w:val="both"/>
        <w:rPr>
          <w:rFonts w:ascii="Arial" w:hAnsi="Arial" w:cs="Arial"/>
          <w:sz w:val="20"/>
          <w:szCs w:val="20"/>
          <w:lang w:val="es-ES_tradnl"/>
        </w:rPr>
      </w:pPr>
      <w:r w:rsidRPr="00592FE2">
        <w:rPr>
          <w:rFonts w:ascii="Arial" w:hAnsi="Arial" w:cs="Arial"/>
          <w:sz w:val="20"/>
          <w:szCs w:val="20"/>
          <w:lang w:val="es-ES_tradnl"/>
        </w:rPr>
        <w:t>Justificar los motivos por los cuales no se planificó</w:t>
      </w:r>
      <w:r>
        <w:rPr>
          <w:rFonts w:ascii="Arial" w:hAnsi="Arial" w:cs="Arial"/>
          <w:sz w:val="20"/>
          <w:szCs w:val="20"/>
          <w:lang w:val="es-ES_tradnl"/>
        </w:rPr>
        <w:t xml:space="preserve"> los recursos y porque se realizan las modificaciones programáticas.</w:t>
      </w:r>
    </w:p>
    <w:p w14:paraId="19FC0DC7" w14:textId="449B1CC1" w:rsidR="004D26AD" w:rsidRDefault="004D26AD" w:rsidP="00854FE8">
      <w:pPr>
        <w:ind w:left="426"/>
        <w:jc w:val="both"/>
        <w:rPr>
          <w:rFonts w:ascii="Arial" w:hAnsi="Arial" w:cs="Arial"/>
          <w:sz w:val="20"/>
          <w:szCs w:val="20"/>
          <w:lang w:val="es-ES_tradnl"/>
        </w:rPr>
      </w:pPr>
    </w:p>
    <w:p w14:paraId="40C1C735" w14:textId="63AE6CF9" w:rsidR="00854FE8" w:rsidRPr="00592FE2" w:rsidRDefault="00854FE8" w:rsidP="00854FE8">
      <w:pPr>
        <w:pStyle w:val="Prrafodelista"/>
        <w:numPr>
          <w:ilvl w:val="0"/>
          <w:numId w:val="1"/>
        </w:numPr>
        <w:spacing w:after="0" w:line="240" w:lineRule="auto"/>
        <w:ind w:left="426" w:hanging="426"/>
        <w:rPr>
          <w:rFonts w:ascii="Arial" w:hAnsi="Arial" w:cs="Arial"/>
          <w:sz w:val="20"/>
          <w:szCs w:val="20"/>
          <w:lang w:val="es-ES_tradnl"/>
        </w:rPr>
      </w:pPr>
      <w:r w:rsidRPr="00592FE2">
        <w:rPr>
          <w:rFonts w:ascii="Arial" w:hAnsi="Arial" w:cs="Arial"/>
          <w:b/>
          <w:sz w:val="20"/>
          <w:szCs w:val="20"/>
          <w:lang w:val="es-ES_tradnl"/>
        </w:rPr>
        <w:t>JUSTIFICACIÓN PROGRAMÁTICA</w:t>
      </w:r>
      <w:r w:rsidR="00FC09A5">
        <w:rPr>
          <w:rFonts w:ascii="Arial" w:hAnsi="Arial" w:cs="Arial"/>
          <w:b/>
          <w:sz w:val="20"/>
          <w:szCs w:val="20"/>
          <w:lang w:val="es-ES_tradnl"/>
        </w:rPr>
        <w:t xml:space="preserve"> DE RECURSOS</w:t>
      </w:r>
      <w:r w:rsidRPr="00592FE2">
        <w:rPr>
          <w:rFonts w:ascii="Arial" w:hAnsi="Arial" w:cs="Arial"/>
          <w:b/>
          <w:sz w:val="20"/>
          <w:szCs w:val="20"/>
          <w:lang w:val="es-ES_tradnl"/>
        </w:rPr>
        <w:tab/>
      </w:r>
      <w:r w:rsidRPr="00592FE2">
        <w:rPr>
          <w:rFonts w:ascii="Arial" w:hAnsi="Arial" w:cs="Arial"/>
          <w:b/>
          <w:sz w:val="20"/>
          <w:szCs w:val="20"/>
          <w:lang w:val="es-ES_tradnl"/>
        </w:rPr>
        <w:tab/>
      </w:r>
    </w:p>
    <w:p w14:paraId="339419E4" w14:textId="77777777" w:rsidR="004D26AD" w:rsidRDefault="004D26AD" w:rsidP="00854FE8">
      <w:pPr>
        <w:ind w:left="426"/>
        <w:jc w:val="both"/>
        <w:rPr>
          <w:rFonts w:ascii="Arial" w:hAnsi="Arial" w:cs="Arial"/>
          <w:sz w:val="20"/>
          <w:szCs w:val="20"/>
          <w:lang w:val="es-ES_tradnl"/>
        </w:rPr>
      </w:pPr>
    </w:p>
    <w:p w14:paraId="6909E5CD" w14:textId="577B0431" w:rsidR="00854FE8" w:rsidRPr="00592FE2" w:rsidRDefault="00854FE8" w:rsidP="00854FE8">
      <w:pPr>
        <w:ind w:left="426"/>
        <w:jc w:val="both"/>
        <w:rPr>
          <w:rFonts w:ascii="Arial" w:hAnsi="Arial" w:cs="Arial"/>
          <w:sz w:val="20"/>
          <w:szCs w:val="20"/>
          <w:lang w:val="es-ES_tradnl"/>
        </w:rPr>
      </w:pPr>
      <w:r w:rsidRPr="00592FE2">
        <w:rPr>
          <w:rFonts w:ascii="Arial" w:hAnsi="Arial" w:cs="Arial"/>
          <w:sz w:val="20"/>
          <w:szCs w:val="20"/>
          <w:lang w:val="es-ES_tradnl"/>
        </w:rPr>
        <w:t>Analizar</w:t>
      </w:r>
      <w:r>
        <w:rPr>
          <w:rFonts w:ascii="Arial" w:hAnsi="Arial" w:cs="Arial"/>
          <w:sz w:val="20"/>
          <w:szCs w:val="20"/>
          <w:lang w:val="es-ES_tradnl"/>
        </w:rPr>
        <w:t>, justificar</w:t>
      </w:r>
      <w:r w:rsidRPr="00592FE2">
        <w:rPr>
          <w:rFonts w:ascii="Arial" w:hAnsi="Arial" w:cs="Arial"/>
          <w:sz w:val="20"/>
          <w:szCs w:val="20"/>
          <w:lang w:val="es-ES_tradnl"/>
        </w:rPr>
        <w:t xml:space="preserve"> y concluir si </w:t>
      </w:r>
      <w:r w:rsidR="004D26AD">
        <w:rPr>
          <w:rFonts w:ascii="Arial" w:hAnsi="Arial" w:cs="Arial"/>
          <w:sz w:val="20"/>
          <w:szCs w:val="20"/>
          <w:lang w:val="es-ES_tradnl"/>
        </w:rPr>
        <w:t>la reforma afecta o</w:t>
      </w:r>
      <w:r w:rsidRPr="00592FE2">
        <w:rPr>
          <w:rFonts w:ascii="Arial" w:hAnsi="Arial" w:cs="Arial"/>
          <w:sz w:val="20"/>
          <w:szCs w:val="20"/>
          <w:lang w:val="es-ES_tradnl"/>
        </w:rPr>
        <w:t xml:space="preserve"> no a la estructura programática del POA a nivel de meta/</w:t>
      </w:r>
      <w:r>
        <w:rPr>
          <w:rFonts w:ascii="Arial" w:hAnsi="Arial" w:cs="Arial"/>
          <w:sz w:val="20"/>
          <w:szCs w:val="20"/>
          <w:lang w:val="es-ES_tradnl"/>
        </w:rPr>
        <w:t>actividad</w:t>
      </w:r>
      <w:r w:rsidRPr="00592FE2">
        <w:rPr>
          <w:rFonts w:ascii="Arial" w:hAnsi="Arial" w:cs="Arial"/>
          <w:sz w:val="20"/>
          <w:szCs w:val="20"/>
          <w:lang w:val="es-ES_tradnl"/>
        </w:rPr>
        <w:t xml:space="preserve">/obra y/o </w:t>
      </w:r>
      <w:r>
        <w:rPr>
          <w:rFonts w:ascii="Arial" w:hAnsi="Arial" w:cs="Arial"/>
          <w:sz w:val="20"/>
          <w:szCs w:val="20"/>
          <w:lang w:val="es-ES_tradnl"/>
        </w:rPr>
        <w:t>tarea</w:t>
      </w:r>
      <w:r w:rsidRPr="00592FE2">
        <w:rPr>
          <w:rFonts w:ascii="Arial" w:hAnsi="Arial" w:cs="Arial"/>
          <w:sz w:val="20"/>
          <w:szCs w:val="20"/>
          <w:lang w:val="es-ES_tradnl"/>
        </w:rPr>
        <w:t>. Máximo media hoja. En el caso que se afecte la estructura programática, analizar y concluir si afectará o no el cumplimiento de las metas establecidas, alcance y objetivos de los proyectos involucrados (detallar cada modificación programática a modificarse).</w:t>
      </w:r>
    </w:p>
    <w:p w14:paraId="3BC1E388" w14:textId="30C9A6DF" w:rsidR="00854FE8" w:rsidRPr="00592FE2" w:rsidRDefault="00854FE8" w:rsidP="00854FE8">
      <w:pPr>
        <w:ind w:left="426"/>
        <w:jc w:val="both"/>
        <w:rPr>
          <w:rFonts w:ascii="Arial" w:hAnsi="Arial" w:cs="Arial"/>
          <w:sz w:val="20"/>
          <w:szCs w:val="20"/>
          <w:lang w:val="es-ES_tradnl"/>
        </w:rPr>
      </w:pPr>
      <w:r w:rsidRPr="00592FE2">
        <w:rPr>
          <w:rFonts w:ascii="Arial" w:hAnsi="Arial" w:cs="Arial"/>
          <w:sz w:val="20"/>
          <w:szCs w:val="20"/>
          <w:lang w:val="es-ES_tradnl"/>
        </w:rPr>
        <w:t xml:space="preserve">Verificar, analizar y concluir si existen cambios o no, en los techos presupuestarios asignados a nivel de proyecto y dependencia, en el caso que aplique analizar y describir si se afectará los objeticos y alcance de los proyectos involucrados. En casos excepcionales, cuando los traspasos modifiquen en un +/- 20% el monto inicial del proyecto y modifique el </w:t>
      </w:r>
      <w:r w:rsidRPr="00592FE2">
        <w:rPr>
          <w:rFonts w:ascii="Arial" w:hAnsi="Arial" w:cs="Arial"/>
          <w:sz w:val="20"/>
          <w:szCs w:val="20"/>
          <w:lang w:val="es-ES_tradnl"/>
        </w:rPr>
        <w:lastRenderedPageBreak/>
        <w:t>alca</w:t>
      </w:r>
      <w:r w:rsidR="004D26AD">
        <w:rPr>
          <w:rFonts w:ascii="Arial" w:hAnsi="Arial" w:cs="Arial"/>
          <w:sz w:val="20"/>
          <w:szCs w:val="20"/>
          <w:lang w:val="es-ES_tradnl"/>
        </w:rPr>
        <w:t>nce, se deberá modificar el perfil del proyecto y solicitar aprobación a la Secretaría General de Planificación</w:t>
      </w:r>
      <w:r>
        <w:rPr>
          <w:rFonts w:ascii="Arial" w:hAnsi="Arial" w:cs="Arial"/>
          <w:sz w:val="20"/>
          <w:szCs w:val="20"/>
          <w:lang w:val="es-ES_tradnl"/>
        </w:rPr>
        <w:t xml:space="preserve">, </w:t>
      </w:r>
      <w:r w:rsidRPr="00592FE2">
        <w:rPr>
          <w:rFonts w:ascii="Arial" w:hAnsi="Arial" w:cs="Arial"/>
          <w:sz w:val="20"/>
          <w:szCs w:val="20"/>
          <w:lang w:val="es-ES_tradnl"/>
        </w:rPr>
        <w:t>para proceder con su actualización en el sistema Mi Ciudad</w:t>
      </w:r>
    </w:p>
    <w:p w14:paraId="511ED3AC" w14:textId="77777777" w:rsidR="00854FE8" w:rsidRDefault="00854FE8" w:rsidP="00854FE8">
      <w:pPr>
        <w:pStyle w:val="Prrafodelista"/>
        <w:spacing w:after="0" w:line="240" w:lineRule="auto"/>
        <w:ind w:left="426"/>
        <w:rPr>
          <w:rFonts w:ascii="Arial" w:hAnsi="Arial" w:cs="Arial"/>
          <w:b/>
          <w:sz w:val="20"/>
          <w:szCs w:val="20"/>
          <w:lang w:val="es-ES_tradnl"/>
        </w:rPr>
      </w:pPr>
    </w:p>
    <w:p w14:paraId="65DADD79" w14:textId="77777777" w:rsidR="00854FE8" w:rsidRDefault="00854FE8" w:rsidP="00854FE8">
      <w:pPr>
        <w:pStyle w:val="Prrafodelista"/>
        <w:spacing w:after="0" w:line="240" w:lineRule="auto"/>
        <w:ind w:left="426"/>
        <w:rPr>
          <w:rFonts w:ascii="Arial" w:hAnsi="Arial" w:cs="Arial"/>
          <w:b/>
          <w:sz w:val="20"/>
          <w:szCs w:val="20"/>
          <w:lang w:val="es-ES_tradnl"/>
        </w:rPr>
      </w:pPr>
    </w:p>
    <w:p w14:paraId="11902B58" w14:textId="17904BBB" w:rsidR="00854FE8" w:rsidRPr="00592FE2" w:rsidRDefault="00854FE8" w:rsidP="00854FE8">
      <w:pPr>
        <w:pStyle w:val="Prrafodelista"/>
        <w:numPr>
          <w:ilvl w:val="0"/>
          <w:numId w:val="1"/>
        </w:numPr>
        <w:spacing w:after="0" w:line="240" w:lineRule="auto"/>
        <w:ind w:left="426" w:hanging="426"/>
        <w:rPr>
          <w:rFonts w:ascii="Arial" w:hAnsi="Arial" w:cs="Arial"/>
          <w:b/>
          <w:sz w:val="20"/>
          <w:szCs w:val="20"/>
          <w:lang w:val="es-ES_tradnl"/>
        </w:rPr>
      </w:pPr>
      <w:r w:rsidRPr="00592FE2">
        <w:rPr>
          <w:rFonts w:ascii="Arial" w:hAnsi="Arial" w:cs="Arial"/>
          <w:b/>
          <w:sz w:val="20"/>
          <w:szCs w:val="20"/>
          <w:lang w:val="es-ES_tradnl"/>
        </w:rPr>
        <w:t>MATRI</w:t>
      </w:r>
      <w:r w:rsidR="004D26AD">
        <w:rPr>
          <w:rFonts w:ascii="Arial" w:hAnsi="Arial" w:cs="Arial"/>
          <w:b/>
          <w:sz w:val="20"/>
          <w:szCs w:val="20"/>
          <w:lang w:val="es-ES_tradnl"/>
        </w:rPr>
        <w:t>Z</w:t>
      </w:r>
      <w:r w:rsidRPr="00592FE2">
        <w:rPr>
          <w:rFonts w:ascii="Arial" w:hAnsi="Arial" w:cs="Arial"/>
          <w:b/>
          <w:sz w:val="20"/>
          <w:szCs w:val="20"/>
          <w:lang w:val="es-ES_tradnl"/>
        </w:rPr>
        <w:t xml:space="preserve"> DE </w:t>
      </w:r>
      <w:r w:rsidR="004D26AD">
        <w:rPr>
          <w:rFonts w:ascii="Arial" w:hAnsi="Arial" w:cs="Arial"/>
          <w:b/>
          <w:sz w:val="20"/>
          <w:szCs w:val="20"/>
          <w:lang w:val="es-ES_tradnl"/>
        </w:rPr>
        <w:t>AFECTACIÓN DE REFORMAS AL POA</w:t>
      </w:r>
    </w:p>
    <w:p w14:paraId="62DB934D" w14:textId="77777777" w:rsidR="00854FE8" w:rsidRDefault="00854FE8" w:rsidP="00854FE8">
      <w:pPr>
        <w:ind w:left="426"/>
        <w:jc w:val="both"/>
        <w:rPr>
          <w:rFonts w:ascii="Arial" w:hAnsi="Arial" w:cs="Arial"/>
          <w:sz w:val="20"/>
          <w:szCs w:val="20"/>
          <w:lang w:val="es-ES_tradnl"/>
        </w:rPr>
      </w:pPr>
    </w:p>
    <w:p w14:paraId="1CAEE3FD" w14:textId="45C3BE36" w:rsidR="00854FE8" w:rsidRDefault="00854FE8" w:rsidP="00854FE8">
      <w:pPr>
        <w:ind w:left="426"/>
        <w:jc w:val="both"/>
        <w:rPr>
          <w:rFonts w:ascii="Arial" w:hAnsi="Arial" w:cs="Arial"/>
          <w:sz w:val="20"/>
          <w:szCs w:val="20"/>
          <w:lang w:val="es-ES_tradnl"/>
        </w:rPr>
      </w:pPr>
      <w:r w:rsidRPr="00592FE2">
        <w:rPr>
          <w:rFonts w:ascii="Arial" w:hAnsi="Arial" w:cs="Arial"/>
          <w:sz w:val="20"/>
          <w:szCs w:val="20"/>
          <w:lang w:val="es-ES_tradnl"/>
        </w:rPr>
        <w:t xml:space="preserve">Se </w:t>
      </w:r>
      <w:r>
        <w:rPr>
          <w:rFonts w:ascii="Arial" w:hAnsi="Arial" w:cs="Arial"/>
          <w:sz w:val="20"/>
          <w:szCs w:val="20"/>
          <w:lang w:val="es-ES_tradnl"/>
        </w:rPr>
        <w:t>adjuntarán obligatoriamente</w:t>
      </w:r>
      <w:r w:rsidR="004D26AD">
        <w:rPr>
          <w:rFonts w:ascii="Arial" w:hAnsi="Arial" w:cs="Arial"/>
          <w:sz w:val="20"/>
          <w:szCs w:val="20"/>
          <w:lang w:val="es-ES_tradnl"/>
        </w:rPr>
        <w:t xml:space="preserve"> la siguiente matriz</w:t>
      </w:r>
      <w:r w:rsidRPr="00592FE2">
        <w:rPr>
          <w:rFonts w:ascii="Arial" w:hAnsi="Arial" w:cs="Arial"/>
          <w:sz w:val="20"/>
          <w:szCs w:val="20"/>
          <w:lang w:val="es-ES_tradnl"/>
        </w:rPr>
        <w:t>:</w:t>
      </w:r>
    </w:p>
    <w:p w14:paraId="3340532D" w14:textId="6B766923" w:rsidR="004D26AD" w:rsidRDefault="004D26AD" w:rsidP="0042790C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val="es-ES_tradnl"/>
        </w:rPr>
      </w:pPr>
      <w:r w:rsidRPr="00FC09A5">
        <w:rPr>
          <w:rFonts w:ascii="Arial" w:hAnsi="Arial" w:cs="Arial"/>
          <w:sz w:val="20"/>
          <w:szCs w:val="20"/>
          <w:lang w:val="es-ES_tradnl"/>
        </w:rPr>
        <w:t>M</w:t>
      </w:r>
      <w:r w:rsidR="0042790C" w:rsidRPr="00FC09A5">
        <w:rPr>
          <w:rFonts w:ascii="Arial" w:hAnsi="Arial" w:cs="Arial"/>
          <w:sz w:val="20"/>
          <w:szCs w:val="20"/>
          <w:lang w:val="es-ES_tradnl"/>
        </w:rPr>
        <w:t xml:space="preserve">atriz de </w:t>
      </w:r>
      <w:r w:rsidR="00972EC8" w:rsidRPr="00FC09A5">
        <w:rPr>
          <w:rFonts w:ascii="Arial" w:hAnsi="Arial" w:cs="Arial"/>
          <w:sz w:val="20"/>
          <w:szCs w:val="20"/>
          <w:lang w:val="es-ES_tradnl"/>
        </w:rPr>
        <w:t>reforma del POA/PAI</w:t>
      </w:r>
      <w:r w:rsidR="00FC09A5">
        <w:rPr>
          <w:rFonts w:ascii="Arial" w:hAnsi="Arial" w:cs="Arial"/>
          <w:sz w:val="20"/>
          <w:szCs w:val="20"/>
          <w:lang w:val="es-ES_tradnl"/>
        </w:rPr>
        <w:t xml:space="preserve"> (Anexo 2-EP)</w:t>
      </w:r>
      <w:r w:rsidR="0042790C">
        <w:rPr>
          <w:rFonts w:ascii="Arial" w:hAnsi="Arial" w:cs="Arial"/>
          <w:sz w:val="20"/>
          <w:szCs w:val="20"/>
          <w:lang w:val="es-ES_tradnl"/>
        </w:rPr>
        <w:t xml:space="preserve">, </w:t>
      </w:r>
      <w:r w:rsidR="0042790C" w:rsidRPr="00592FE2">
        <w:rPr>
          <w:rFonts w:ascii="Arial" w:hAnsi="Arial" w:cs="Arial"/>
          <w:sz w:val="20"/>
          <w:szCs w:val="20"/>
          <w:lang w:val="es-ES_tradnl"/>
        </w:rPr>
        <w:t>la cual contendrá la estructura programática y presupuestaria a ser modificada</w:t>
      </w:r>
      <w:r w:rsidR="00230CD5">
        <w:rPr>
          <w:rFonts w:ascii="Arial" w:hAnsi="Arial" w:cs="Arial"/>
          <w:sz w:val="20"/>
          <w:szCs w:val="20"/>
          <w:lang w:val="es-ES_tradnl"/>
        </w:rPr>
        <w:t>.</w:t>
      </w:r>
    </w:p>
    <w:p w14:paraId="31A2F5DE" w14:textId="77777777" w:rsidR="00854FE8" w:rsidRPr="00592FE2" w:rsidRDefault="00854FE8" w:rsidP="00854FE8">
      <w:pPr>
        <w:pStyle w:val="Prrafodelista"/>
        <w:ind w:left="426"/>
        <w:jc w:val="both"/>
        <w:rPr>
          <w:rFonts w:ascii="Arial" w:hAnsi="Arial" w:cs="Arial"/>
          <w:b/>
          <w:sz w:val="20"/>
          <w:szCs w:val="20"/>
          <w:lang w:val="es-ES_tradnl"/>
        </w:rPr>
      </w:pPr>
    </w:p>
    <w:p w14:paraId="6810CDFF" w14:textId="6B2C7B3C" w:rsidR="00854FE8" w:rsidRPr="00592FE2" w:rsidRDefault="00854FE8" w:rsidP="00854FE8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0"/>
          <w:szCs w:val="20"/>
          <w:lang w:val="es-ES_tradnl"/>
        </w:rPr>
      </w:pPr>
      <w:r w:rsidRPr="00592FE2">
        <w:rPr>
          <w:rFonts w:ascii="Arial" w:hAnsi="Arial" w:cs="Arial"/>
          <w:b/>
          <w:sz w:val="20"/>
          <w:szCs w:val="20"/>
          <w:lang w:val="es-ES_tradnl"/>
        </w:rPr>
        <w:t>CON</w:t>
      </w:r>
      <w:r w:rsidR="00EA1D69">
        <w:rPr>
          <w:rFonts w:ascii="Arial" w:hAnsi="Arial" w:cs="Arial"/>
          <w:b/>
          <w:sz w:val="20"/>
          <w:szCs w:val="20"/>
          <w:lang w:val="es-ES_tradnl"/>
        </w:rPr>
        <w:t>C</w:t>
      </w:r>
      <w:r w:rsidRPr="00592FE2">
        <w:rPr>
          <w:rFonts w:ascii="Arial" w:hAnsi="Arial" w:cs="Arial"/>
          <w:b/>
          <w:sz w:val="20"/>
          <w:szCs w:val="20"/>
          <w:lang w:val="es-ES_tradnl"/>
        </w:rPr>
        <w:t>LUSIONES</w:t>
      </w:r>
    </w:p>
    <w:p w14:paraId="67BBB036" w14:textId="77777777" w:rsidR="00854FE8" w:rsidRDefault="00854FE8" w:rsidP="00854FE8">
      <w:pPr>
        <w:pStyle w:val="Prrafodelista"/>
        <w:ind w:left="426"/>
        <w:jc w:val="both"/>
        <w:rPr>
          <w:rFonts w:ascii="Arial" w:hAnsi="Arial" w:cs="Arial"/>
          <w:sz w:val="20"/>
          <w:szCs w:val="20"/>
          <w:lang w:val="es-ES_tradnl"/>
        </w:rPr>
      </w:pPr>
    </w:p>
    <w:p w14:paraId="6220A503" w14:textId="6BD5E322" w:rsidR="00854FE8" w:rsidRDefault="00854FE8" w:rsidP="00230CD5">
      <w:pPr>
        <w:pStyle w:val="Prrafodelista"/>
        <w:ind w:left="426"/>
        <w:jc w:val="both"/>
        <w:rPr>
          <w:rFonts w:ascii="Arial" w:hAnsi="Arial" w:cs="Arial"/>
          <w:sz w:val="20"/>
          <w:szCs w:val="20"/>
          <w:lang w:val="es-ES_tradnl"/>
        </w:rPr>
      </w:pPr>
      <w:r w:rsidRPr="00592FE2">
        <w:rPr>
          <w:rFonts w:ascii="Arial" w:hAnsi="Arial" w:cs="Arial"/>
          <w:sz w:val="20"/>
          <w:szCs w:val="20"/>
          <w:lang w:val="es-ES_tradnl"/>
        </w:rPr>
        <w:t>Conforme a la información presentada se deberá concluir con lo más relevante de</w:t>
      </w:r>
      <w:r w:rsidR="0042790C">
        <w:rPr>
          <w:rFonts w:ascii="Arial" w:hAnsi="Arial" w:cs="Arial"/>
          <w:sz w:val="20"/>
          <w:szCs w:val="20"/>
          <w:lang w:val="es-ES_tradnl"/>
        </w:rPr>
        <w:t xml:space="preserve"> </w:t>
      </w:r>
      <w:r w:rsidRPr="00592FE2">
        <w:rPr>
          <w:rFonts w:ascii="Arial" w:hAnsi="Arial" w:cs="Arial"/>
          <w:sz w:val="20"/>
          <w:szCs w:val="20"/>
          <w:lang w:val="es-ES_tradnl"/>
        </w:rPr>
        <w:t>l</w:t>
      </w:r>
      <w:r w:rsidR="0042790C">
        <w:rPr>
          <w:rFonts w:ascii="Arial" w:hAnsi="Arial" w:cs="Arial"/>
          <w:sz w:val="20"/>
          <w:szCs w:val="20"/>
          <w:lang w:val="es-ES_tradnl"/>
        </w:rPr>
        <w:t>a</w:t>
      </w:r>
      <w:r w:rsidRPr="00592FE2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42790C">
        <w:rPr>
          <w:rFonts w:ascii="Arial" w:hAnsi="Arial" w:cs="Arial"/>
          <w:sz w:val="20"/>
          <w:szCs w:val="20"/>
          <w:lang w:val="es-ES_tradnl"/>
        </w:rPr>
        <w:t xml:space="preserve">reforma </w:t>
      </w:r>
      <w:r w:rsidRPr="00592FE2">
        <w:rPr>
          <w:rFonts w:ascii="Arial" w:hAnsi="Arial" w:cs="Arial"/>
          <w:sz w:val="20"/>
          <w:szCs w:val="20"/>
          <w:lang w:val="es-ES_tradnl"/>
        </w:rPr>
        <w:t>(motiv</w:t>
      </w:r>
      <w:r>
        <w:rPr>
          <w:rFonts w:ascii="Arial" w:hAnsi="Arial" w:cs="Arial"/>
          <w:sz w:val="20"/>
          <w:szCs w:val="20"/>
          <w:lang w:val="es-ES_tradnl"/>
        </w:rPr>
        <w:t xml:space="preserve">o </w:t>
      </w:r>
      <w:r w:rsidR="006E0DB1">
        <w:rPr>
          <w:rFonts w:ascii="Arial" w:hAnsi="Arial" w:cs="Arial"/>
          <w:sz w:val="20"/>
          <w:szCs w:val="20"/>
          <w:lang w:val="es-ES_tradnl"/>
        </w:rPr>
        <w:t>general de la reforma</w:t>
      </w:r>
      <w:r w:rsidRPr="00592FE2">
        <w:rPr>
          <w:rFonts w:ascii="Arial" w:hAnsi="Arial" w:cs="Arial"/>
          <w:sz w:val="20"/>
          <w:szCs w:val="20"/>
          <w:lang w:val="es-ES_tradnl"/>
        </w:rPr>
        <w:t>).</w:t>
      </w:r>
    </w:p>
    <w:p w14:paraId="42D63D2F" w14:textId="2FF60692" w:rsidR="00230CD5" w:rsidRDefault="00230CD5" w:rsidP="00230CD5">
      <w:pPr>
        <w:pStyle w:val="Prrafodelista"/>
        <w:ind w:left="426"/>
        <w:jc w:val="both"/>
        <w:rPr>
          <w:rFonts w:ascii="Arial" w:hAnsi="Arial" w:cs="Arial"/>
          <w:sz w:val="20"/>
          <w:szCs w:val="20"/>
          <w:lang w:val="es-ES_tradnl"/>
        </w:rPr>
      </w:pPr>
    </w:p>
    <w:p w14:paraId="0C66E85B" w14:textId="517517FA" w:rsidR="00230CD5" w:rsidRPr="00230CD5" w:rsidRDefault="00230CD5" w:rsidP="00230CD5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0"/>
          <w:szCs w:val="20"/>
          <w:lang w:val="es-ES_tradnl"/>
        </w:rPr>
      </w:pPr>
      <w:r w:rsidRPr="00230CD5">
        <w:rPr>
          <w:rFonts w:ascii="Arial" w:hAnsi="Arial" w:cs="Arial"/>
          <w:b/>
          <w:sz w:val="20"/>
          <w:szCs w:val="20"/>
          <w:lang w:val="es-ES_tradnl"/>
        </w:rPr>
        <w:t>RECOMENDACIONES</w:t>
      </w:r>
    </w:p>
    <w:p w14:paraId="5CE7CF69" w14:textId="35D5A01C" w:rsidR="006E0DB1" w:rsidRDefault="006E0DB1" w:rsidP="00854FE8">
      <w:pPr>
        <w:ind w:left="426"/>
        <w:jc w:val="both"/>
        <w:rPr>
          <w:rFonts w:ascii="Arial" w:hAnsi="Arial" w:cs="Arial"/>
          <w:sz w:val="20"/>
          <w:szCs w:val="20"/>
          <w:lang w:val="es-ES_tradnl"/>
        </w:rPr>
      </w:pPr>
    </w:p>
    <w:p w14:paraId="16CCCFD1" w14:textId="1EB088DF" w:rsidR="00230CD5" w:rsidRDefault="00230CD5" w:rsidP="00230CD5">
      <w:pPr>
        <w:pStyle w:val="Prrafodelista"/>
        <w:ind w:left="426"/>
        <w:jc w:val="both"/>
        <w:rPr>
          <w:rFonts w:ascii="Arial" w:hAnsi="Arial" w:cs="Arial"/>
          <w:sz w:val="20"/>
          <w:szCs w:val="20"/>
          <w:lang w:val="es-ES_tradnl"/>
        </w:rPr>
      </w:pPr>
      <w:r w:rsidRPr="00592FE2">
        <w:rPr>
          <w:rFonts w:ascii="Arial" w:hAnsi="Arial" w:cs="Arial"/>
          <w:sz w:val="20"/>
          <w:szCs w:val="20"/>
          <w:lang w:val="es-ES_tradnl"/>
        </w:rPr>
        <w:t xml:space="preserve">Conforme a la información presentada se deberá </w:t>
      </w:r>
      <w:r>
        <w:rPr>
          <w:rFonts w:ascii="Arial" w:hAnsi="Arial" w:cs="Arial"/>
          <w:sz w:val="20"/>
          <w:szCs w:val="20"/>
          <w:lang w:val="es-ES_tradnl"/>
        </w:rPr>
        <w:t>recomendar la reforma analizada</w:t>
      </w:r>
      <w:r w:rsidRPr="00592FE2">
        <w:rPr>
          <w:rFonts w:ascii="Arial" w:hAnsi="Arial" w:cs="Arial"/>
          <w:sz w:val="20"/>
          <w:szCs w:val="20"/>
          <w:lang w:val="es-ES_tradnl"/>
        </w:rPr>
        <w:t>.</w:t>
      </w:r>
    </w:p>
    <w:p w14:paraId="5DCF53AE" w14:textId="77777777" w:rsidR="00230CD5" w:rsidRDefault="00230CD5" w:rsidP="00230CD5">
      <w:pPr>
        <w:pStyle w:val="Prrafodelista"/>
        <w:ind w:left="426"/>
        <w:jc w:val="both"/>
        <w:rPr>
          <w:rFonts w:ascii="Arial" w:hAnsi="Arial" w:cs="Arial"/>
          <w:sz w:val="20"/>
          <w:szCs w:val="20"/>
          <w:lang w:val="es-ES_tradnl"/>
        </w:rPr>
      </w:pPr>
    </w:p>
    <w:p w14:paraId="09DB83FD" w14:textId="7DEEF6F9" w:rsidR="007665CD" w:rsidRPr="00230CD5" w:rsidRDefault="00230CD5" w:rsidP="00230CD5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0"/>
          <w:szCs w:val="20"/>
          <w:lang w:val="es-ES_tradnl"/>
        </w:rPr>
      </w:pPr>
      <w:r w:rsidRPr="00230CD5">
        <w:rPr>
          <w:rFonts w:ascii="Arial" w:hAnsi="Arial" w:cs="Arial"/>
          <w:b/>
          <w:sz w:val="20"/>
          <w:szCs w:val="20"/>
          <w:lang w:val="es-ES_tradnl"/>
        </w:rPr>
        <w:t>FIRMAS DE RESPONSABILIDAD</w:t>
      </w:r>
    </w:p>
    <w:p w14:paraId="5385A8AA" w14:textId="77777777" w:rsidR="00230CD5" w:rsidRDefault="00230CD5" w:rsidP="00854FE8">
      <w:pPr>
        <w:ind w:left="426"/>
        <w:jc w:val="both"/>
        <w:rPr>
          <w:rFonts w:ascii="Arial" w:hAnsi="Arial" w:cs="Arial"/>
          <w:sz w:val="20"/>
          <w:szCs w:val="20"/>
          <w:lang w:val="es-ES_tradnl"/>
        </w:rPr>
      </w:pPr>
    </w:p>
    <w:p w14:paraId="076807F6" w14:textId="77777777" w:rsidR="007665CD" w:rsidRDefault="007665CD" w:rsidP="00854FE8">
      <w:pPr>
        <w:ind w:left="426"/>
        <w:jc w:val="both"/>
        <w:rPr>
          <w:rFonts w:ascii="Arial" w:hAnsi="Arial" w:cs="Arial"/>
          <w:sz w:val="20"/>
          <w:szCs w:val="20"/>
          <w:lang w:val="es-ES_tradnl"/>
        </w:rPr>
      </w:pPr>
    </w:p>
    <w:p w14:paraId="3D868F2E" w14:textId="6E2FA7CF" w:rsidR="006E0DB1" w:rsidRDefault="006E0DB1" w:rsidP="00854FE8">
      <w:pPr>
        <w:ind w:left="426"/>
        <w:jc w:val="both"/>
        <w:rPr>
          <w:rFonts w:ascii="Arial" w:hAnsi="Arial" w:cs="Arial"/>
          <w:sz w:val="20"/>
          <w:szCs w:val="20"/>
          <w:lang w:val="es-ES_tradnl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3260"/>
        <w:gridCol w:w="3118"/>
      </w:tblGrid>
      <w:tr w:rsidR="006A474E" w:rsidRPr="009B3C62" w14:paraId="11C52768" w14:textId="77777777" w:rsidTr="006A474E">
        <w:trPr>
          <w:trHeight w:val="189"/>
        </w:trPr>
        <w:tc>
          <w:tcPr>
            <w:tcW w:w="9498" w:type="dxa"/>
            <w:gridSpan w:val="3"/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51876C" w14:textId="3E0A1A41" w:rsidR="006A474E" w:rsidRPr="006A474E" w:rsidRDefault="006A474E" w:rsidP="006A474E">
            <w:pPr>
              <w:rPr>
                <w:rFonts w:ascii="Calibri" w:hAnsi="Calibri" w:cs="Calibri"/>
                <w:b/>
                <w:bCs/>
                <w:color w:val="000000"/>
                <w:sz w:val="18"/>
              </w:rPr>
            </w:pPr>
            <w:r w:rsidRPr="006A474E">
              <w:rPr>
                <w:rFonts w:ascii="Calibri" w:hAnsi="Calibri" w:cs="Calibri"/>
                <w:b/>
                <w:bCs/>
                <w:color w:val="000000"/>
                <w:sz w:val="18"/>
              </w:rPr>
              <w:t>FIRMAS DE RESPONSABILIDAD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</w:rPr>
              <w:t>:</w:t>
            </w:r>
          </w:p>
        </w:tc>
      </w:tr>
      <w:tr w:rsidR="006A474E" w:rsidRPr="009B3C62" w14:paraId="10793320" w14:textId="77777777" w:rsidTr="00A26D15">
        <w:trPr>
          <w:trHeight w:val="1191"/>
        </w:trPr>
        <w:tc>
          <w:tcPr>
            <w:tcW w:w="312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4E520" w14:textId="77777777" w:rsidR="006A474E" w:rsidRDefault="006A474E" w:rsidP="005E10C4">
            <w:pPr>
              <w:jc w:val="center"/>
              <w:rPr>
                <w:rFonts w:ascii="Calibri" w:hAnsi="Calibri" w:cs="Calibri"/>
                <w:color w:val="000000"/>
                <w:sz w:val="18"/>
              </w:rPr>
            </w:pPr>
            <w:r w:rsidRPr="009B3C62">
              <w:rPr>
                <w:rFonts w:ascii="Calibri" w:hAnsi="Calibri" w:cs="Calibri"/>
                <w:color w:val="000000"/>
                <w:sz w:val="18"/>
              </w:rPr>
              <w:t> </w:t>
            </w:r>
          </w:p>
          <w:p w14:paraId="3AA6ABFB" w14:textId="77777777" w:rsidR="006A474E" w:rsidRDefault="006A474E" w:rsidP="005E10C4">
            <w:pPr>
              <w:jc w:val="center"/>
              <w:rPr>
                <w:rFonts w:ascii="Calibri" w:hAnsi="Calibri" w:cs="Calibri"/>
                <w:color w:val="000000"/>
                <w:sz w:val="18"/>
              </w:rPr>
            </w:pPr>
          </w:p>
          <w:p w14:paraId="27208E3B" w14:textId="77777777" w:rsidR="006A474E" w:rsidRDefault="006A474E" w:rsidP="005E10C4">
            <w:pPr>
              <w:jc w:val="center"/>
              <w:rPr>
                <w:rFonts w:ascii="Calibri" w:hAnsi="Calibri" w:cs="Calibri"/>
                <w:color w:val="000000"/>
                <w:sz w:val="18"/>
              </w:rPr>
            </w:pPr>
          </w:p>
          <w:p w14:paraId="7FF2028E" w14:textId="77777777" w:rsidR="006A474E" w:rsidRPr="009B3C62" w:rsidRDefault="006A474E" w:rsidP="005E10C4">
            <w:pPr>
              <w:jc w:val="center"/>
              <w:rPr>
                <w:rFonts w:ascii="Calibri" w:hAnsi="Calibri" w:cs="Calibri"/>
                <w:b/>
                <w:bCs/>
                <w:sz w:val="18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0476D33A" w14:textId="4278A78D" w:rsidR="006A474E" w:rsidRPr="009B3C62" w:rsidRDefault="006A474E" w:rsidP="006A474E">
            <w:pPr>
              <w:spacing w:after="0" w:line="240" w:lineRule="auto"/>
              <w:rPr>
                <w:rFonts w:ascii="Calibri" w:hAnsi="Calibri" w:cs="Calibri"/>
                <w:b/>
                <w:bCs/>
                <w:sz w:val="18"/>
              </w:rPr>
            </w:pPr>
          </w:p>
          <w:p w14:paraId="02590726" w14:textId="5D921429" w:rsidR="006A474E" w:rsidRPr="009B3C62" w:rsidRDefault="006A474E" w:rsidP="00EA09FB">
            <w:pPr>
              <w:jc w:val="center"/>
              <w:rPr>
                <w:rFonts w:ascii="Calibri" w:hAnsi="Calibri" w:cs="Calibri"/>
                <w:b/>
                <w:bCs/>
                <w:sz w:val="18"/>
              </w:rPr>
            </w:pPr>
            <w:r w:rsidRPr="00770473">
              <w:rPr>
                <w:rFonts w:ascii="Calibri" w:hAnsi="Calibri" w:cs="Calibri"/>
                <w:color w:val="000000"/>
                <w:sz w:val="18"/>
              </w:rPr>
              <w:t> 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5322019" w14:textId="77777777" w:rsidR="006A474E" w:rsidRDefault="006A474E" w:rsidP="00085B39">
            <w:pPr>
              <w:jc w:val="center"/>
              <w:rPr>
                <w:rFonts w:ascii="Calibri" w:hAnsi="Calibri" w:cs="Calibri"/>
                <w:color w:val="000000"/>
                <w:sz w:val="18"/>
              </w:rPr>
            </w:pPr>
          </w:p>
          <w:p w14:paraId="3FF002CF" w14:textId="77777777" w:rsidR="006A474E" w:rsidRDefault="006A474E" w:rsidP="00085B39">
            <w:pPr>
              <w:jc w:val="center"/>
              <w:rPr>
                <w:rFonts w:ascii="Calibri" w:hAnsi="Calibri" w:cs="Calibri"/>
                <w:color w:val="000000"/>
                <w:sz w:val="18"/>
              </w:rPr>
            </w:pPr>
          </w:p>
          <w:p w14:paraId="5DA56197" w14:textId="77777777" w:rsidR="006A474E" w:rsidRDefault="006A474E" w:rsidP="00085B39">
            <w:pPr>
              <w:jc w:val="center"/>
              <w:rPr>
                <w:rFonts w:ascii="Calibri" w:hAnsi="Calibri" w:cs="Calibri"/>
                <w:color w:val="000000"/>
                <w:sz w:val="18"/>
              </w:rPr>
            </w:pPr>
          </w:p>
          <w:p w14:paraId="3D62CDE2" w14:textId="77777777" w:rsidR="006A474E" w:rsidRDefault="006A474E" w:rsidP="00085B39">
            <w:pPr>
              <w:jc w:val="center"/>
              <w:rPr>
                <w:rFonts w:ascii="Calibri" w:hAnsi="Calibri" w:cs="Calibri"/>
                <w:color w:val="000000"/>
                <w:sz w:val="18"/>
              </w:rPr>
            </w:pPr>
          </w:p>
          <w:p w14:paraId="6B394E2E" w14:textId="2C9DD0DF" w:rsidR="006A474E" w:rsidRPr="009B3C62" w:rsidRDefault="006A474E" w:rsidP="00085B39">
            <w:pPr>
              <w:jc w:val="center"/>
              <w:rPr>
                <w:rFonts w:ascii="Calibri" w:hAnsi="Calibri" w:cs="Calibri"/>
                <w:b/>
                <w:bCs/>
                <w:sz w:val="18"/>
              </w:rPr>
            </w:pPr>
            <w:r w:rsidRPr="00770473">
              <w:rPr>
                <w:rFonts w:ascii="Calibri" w:hAnsi="Calibri" w:cs="Calibri"/>
                <w:color w:val="000000"/>
                <w:sz w:val="18"/>
              </w:rPr>
              <w:t> </w:t>
            </w:r>
          </w:p>
        </w:tc>
      </w:tr>
      <w:tr w:rsidR="006A474E" w:rsidRPr="009B3C62" w14:paraId="40CB69FF" w14:textId="77777777" w:rsidTr="00A26D15">
        <w:trPr>
          <w:trHeight w:val="315"/>
        </w:trPr>
        <w:tc>
          <w:tcPr>
            <w:tcW w:w="3120" w:type="dxa"/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AF5ACA" w14:textId="0A182C6C" w:rsidR="006A474E" w:rsidRPr="006A474E" w:rsidRDefault="006A474E" w:rsidP="006A47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lang w:eastAsia="es-EC"/>
              </w:rPr>
            </w:pPr>
            <w:r w:rsidRPr="00462937">
              <w:rPr>
                <w:rFonts w:ascii="Calibri" w:eastAsia="Times New Roman" w:hAnsi="Calibri" w:cs="Calibri"/>
                <w:b/>
                <w:bCs/>
                <w:sz w:val="18"/>
                <w:lang w:eastAsia="es-EC"/>
              </w:rPr>
              <w:t>ELABORADO POR:</w:t>
            </w:r>
          </w:p>
        </w:tc>
        <w:tc>
          <w:tcPr>
            <w:tcW w:w="3260" w:type="dxa"/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3AC4A2" w14:textId="5C6CDDF6" w:rsidR="006A474E" w:rsidRPr="006A474E" w:rsidRDefault="006A474E" w:rsidP="006A47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lang w:eastAsia="es-EC"/>
              </w:rPr>
            </w:pPr>
            <w:r w:rsidRPr="006A474E">
              <w:rPr>
                <w:rFonts w:ascii="Calibri" w:eastAsia="Times New Roman" w:hAnsi="Calibri" w:cs="Calibri"/>
                <w:b/>
                <w:bCs/>
                <w:sz w:val="18"/>
                <w:lang w:eastAsia="es-EC"/>
              </w:rPr>
              <w:t>REVISADO POR:</w:t>
            </w:r>
          </w:p>
        </w:tc>
        <w:tc>
          <w:tcPr>
            <w:tcW w:w="3118" w:type="dxa"/>
            <w:shd w:val="clear" w:color="auto" w:fill="E7E6E6" w:themeFill="background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965F1B" w14:textId="578BFF15" w:rsidR="006A474E" w:rsidRPr="006A474E" w:rsidRDefault="006A474E" w:rsidP="006A47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lang w:eastAsia="es-EC"/>
              </w:rPr>
            </w:pPr>
            <w:r w:rsidRPr="006A474E">
              <w:rPr>
                <w:rFonts w:ascii="Calibri" w:eastAsia="Times New Roman" w:hAnsi="Calibri" w:cs="Calibri"/>
                <w:b/>
                <w:bCs/>
                <w:sz w:val="18"/>
                <w:lang w:eastAsia="es-EC"/>
              </w:rPr>
              <w:t>APROBADO POR:</w:t>
            </w:r>
          </w:p>
        </w:tc>
      </w:tr>
      <w:tr w:rsidR="006A474E" w:rsidRPr="009B3C62" w14:paraId="6D0B06EF" w14:textId="77777777" w:rsidTr="00A26D15">
        <w:tblPrEx>
          <w:tblCellMar>
            <w:left w:w="70" w:type="dxa"/>
            <w:right w:w="70" w:type="dxa"/>
          </w:tblCellMar>
        </w:tblPrEx>
        <w:trPr>
          <w:trHeight w:val="167"/>
        </w:trPr>
        <w:tc>
          <w:tcPr>
            <w:tcW w:w="3120" w:type="dxa"/>
            <w:shd w:val="clear" w:color="FFFFCC" w:fill="F2F2F2"/>
            <w:vAlign w:val="center"/>
            <w:hideMark/>
          </w:tcPr>
          <w:p w14:paraId="4C5E5794" w14:textId="074AB8FA" w:rsidR="006A474E" w:rsidRPr="00770473" w:rsidRDefault="006A474E" w:rsidP="006A47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lang w:eastAsia="es-EC"/>
              </w:rPr>
            </w:pPr>
            <w:r w:rsidRPr="00770473">
              <w:rPr>
                <w:rFonts w:ascii="Calibri" w:eastAsia="Times New Roman" w:hAnsi="Calibri" w:cs="Calibri"/>
                <w:b/>
                <w:bCs/>
                <w:sz w:val="18"/>
                <w:lang w:eastAsia="es-EC"/>
              </w:rPr>
              <w:t>(Nombre funcionario)</w:t>
            </w:r>
          </w:p>
          <w:p w14:paraId="16CEF881" w14:textId="1974B644" w:rsidR="006A474E" w:rsidRPr="009B3C62" w:rsidRDefault="006A474E" w:rsidP="006A47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lang w:eastAsia="es-EC"/>
              </w:rPr>
            </w:pPr>
            <w:r w:rsidRPr="00770473">
              <w:rPr>
                <w:rFonts w:ascii="Calibri" w:eastAsia="Times New Roman" w:hAnsi="Calibri" w:cs="Calibri"/>
                <w:b/>
                <w:bCs/>
                <w:sz w:val="18"/>
                <w:lang w:eastAsia="es-EC"/>
              </w:rPr>
              <w:t>(Cargo funcionario)</w:t>
            </w:r>
          </w:p>
        </w:tc>
        <w:tc>
          <w:tcPr>
            <w:tcW w:w="3260" w:type="dxa"/>
            <w:shd w:val="clear" w:color="FFFFCC" w:fill="F2F2F2"/>
            <w:vAlign w:val="center"/>
            <w:hideMark/>
          </w:tcPr>
          <w:p w14:paraId="511B7953" w14:textId="77777777" w:rsidR="006A474E" w:rsidRPr="00770473" w:rsidRDefault="006A474E" w:rsidP="006A47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lang w:eastAsia="es-EC"/>
              </w:rPr>
            </w:pPr>
            <w:r w:rsidRPr="00770473">
              <w:rPr>
                <w:rFonts w:ascii="Calibri" w:eastAsia="Times New Roman" w:hAnsi="Calibri" w:cs="Calibri"/>
                <w:b/>
                <w:bCs/>
                <w:sz w:val="18"/>
                <w:lang w:eastAsia="es-EC"/>
              </w:rPr>
              <w:t>(Nombre funcionario)</w:t>
            </w:r>
          </w:p>
          <w:p w14:paraId="1D2023F0" w14:textId="260A57CB" w:rsidR="006A474E" w:rsidRPr="009B3C62" w:rsidRDefault="006A474E" w:rsidP="006A47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lang w:eastAsia="es-EC"/>
              </w:rPr>
            </w:pPr>
            <w:r w:rsidRPr="00770473">
              <w:rPr>
                <w:rFonts w:ascii="Calibri" w:eastAsia="Times New Roman" w:hAnsi="Calibri" w:cs="Calibri"/>
                <w:b/>
                <w:bCs/>
                <w:sz w:val="18"/>
                <w:lang w:eastAsia="es-EC"/>
              </w:rPr>
              <w:t>(Cargo funcionario)</w:t>
            </w:r>
          </w:p>
        </w:tc>
        <w:tc>
          <w:tcPr>
            <w:tcW w:w="3118" w:type="dxa"/>
            <w:shd w:val="clear" w:color="FFFFCC" w:fill="F2F2F2"/>
            <w:vAlign w:val="center"/>
            <w:hideMark/>
          </w:tcPr>
          <w:p w14:paraId="4EEE721D" w14:textId="77777777" w:rsidR="006A474E" w:rsidRPr="00770473" w:rsidRDefault="006A474E" w:rsidP="006A47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lang w:eastAsia="es-EC"/>
              </w:rPr>
            </w:pPr>
            <w:r w:rsidRPr="00770473">
              <w:rPr>
                <w:rFonts w:ascii="Calibri" w:eastAsia="Times New Roman" w:hAnsi="Calibri" w:cs="Calibri"/>
                <w:b/>
                <w:bCs/>
                <w:sz w:val="18"/>
                <w:lang w:eastAsia="es-EC"/>
              </w:rPr>
              <w:t>(Nombre funcionario)</w:t>
            </w:r>
          </w:p>
          <w:p w14:paraId="750F7511" w14:textId="2C9C99AE" w:rsidR="006A474E" w:rsidRPr="009B3C62" w:rsidRDefault="006A474E" w:rsidP="006A47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lang w:eastAsia="es-EC"/>
              </w:rPr>
            </w:pPr>
            <w:r w:rsidRPr="00770473">
              <w:rPr>
                <w:rFonts w:ascii="Calibri" w:eastAsia="Times New Roman" w:hAnsi="Calibri" w:cs="Calibri"/>
                <w:b/>
                <w:bCs/>
                <w:sz w:val="18"/>
                <w:lang w:eastAsia="es-EC"/>
              </w:rPr>
              <w:t>(Cargo funcionario)</w:t>
            </w:r>
          </w:p>
        </w:tc>
      </w:tr>
    </w:tbl>
    <w:p w14:paraId="5F972D76" w14:textId="77777777" w:rsidR="00854FE8" w:rsidRDefault="00854FE8" w:rsidP="009B3C62"/>
    <w:p w14:paraId="45B7F629" w14:textId="77777777" w:rsidR="00854FE8" w:rsidRDefault="00854FE8" w:rsidP="00854FE8"/>
    <w:p w14:paraId="3D6B6B1F" w14:textId="77777777" w:rsidR="00854FE8" w:rsidRDefault="00854FE8" w:rsidP="00854FE8"/>
    <w:p w14:paraId="5073970E" w14:textId="77777777" w:rsidR="00A16201" w:rsidRDefault="00A16201" w:rsidP="00A16201">
      <w:pPr>
        <w:pStyle w:val="Prrafodelista"/>
        <w:spacing w:after="0" w:line="240" w:lineRule="auto"/>
        <w:ind w:left="426"/>
        <w:rPr>
          <w:rFonts w:ascii="Arial" w:hAnsi="Arial" w:cs="Arial"/>
          <w:b/>
          <w:sz w:val="20"/>
          <w:szCs w:val="20"/>
          <w:lang w:val="es-ES_tradnl"/>
        </w:rPr>
      </w:pPr>
    </w:p>
    <w:sectPr w:rsidR="00A16201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D6500" w14:textId="77777777" w:rsidR="000F5F9A" w:rsidRDefault="000F5F9A" w:rsidP="00A16201">
      <w:pPr>
        <w:spacing w:after="0" w:line="240" w:lineRule="auto"/>
      </w:pPr>
      <w:r>
        <w:separator/>
      </w:r>
    </w:p>
  </w:endnote>
  <w:endnote w:type="continuationSeparator" w:id="0">
    <w:p w14:paraId="24B87FB2" w14:textId="77777777" w:rsidR="000F5F9A" w:rsidRDefault="000F5F9A" w:rsidP="00A16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E7248" w14:textId="1D47841F" w:rsidR="00541D97" w:rsidRPr="00541D97" w:rsidRDefault="00770473" w:rsidP="00541D97">
    <w:pPr>
      <w:pStyle w:val="Piedepgina"/>
    </w:pPr>
    <w:r w:rsidRPr="00770473">
      <w:rPr>
        <w:noProof/>
      </w:rPr>
      <w:drawing>
        <wp:anchor distT="0" distB="0" distL="114300" distR="114300" simplePos="0" relativeHeight="251659264" behindDoc="1" locked="0" layoutInCell="1" allowOverlap="1" wp14:anchorId="5BA46457" wp14:editId="47BB4091">
          <wp:simplePos x="0" y="0"/>
          <wp:positionH relativeFrom="column">
            <wp:posOffset>4863465</wp:posOffset>
          </wp:positionH>
          <wp:positionV relativeFrom="paragraph">
            <wp:posOffset>-165735</wp:posOffset>
          </wp:positionV>
          <wp:extent cx="1247949" cy="466790"/>
          <wp:effectExtent l="0" t="0" r="9525" b="9525"/>
          <wp:wrapTight wrapText="bothSides">
            <wp:wrapPolygon edited="0">
              <wp:start x="0" y="0"/>
              <wp:lineTo x="0" y="21159"/>
              <wp:lineTo x="21435" y="21159"/>
              <wp:lineTo x="21435" y="0"/>
              <wp:lineTo x="0" y="0"/>
            </wp:wrapPolygon>
          </wp:wrapTight>
          <wp:docPr id="170109458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109458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7949" cy="466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70473">
      <w:rPr>
        <w:noProof/>
      </w:rPr>
      <w:drawing>
        <wp:anchor distT="0" distB="0" distL="114300" distR="114300" simplePos="0" relativeHeight="251658240" behindDoc="1" locked="0" layoutInCell="1" allowOverlap="1" wp14:anchorId="01FC2270" wp14:editId="602D4871">
          <wp:simplePos x="0" y="0"/>
          <wp:positionH relativeFrom="column">
            <wp:posOffset>-805815</wp:posOffset>
          </wp:positionH>
          <wp:positionV relativeFrom="paragraph">
            <wp:posOffset>-43815</wp:posOffset>
          </wp:positionV>
          <wp:extent cx="3863340" cy="291432"/>
          <wp:effectExtent l="0" t="0" r="0" b="0"/>
          <wp:wrapTight wrapText="bothSides">
            <wp:wrapPolygon edited="0">
              <wp:start x="0" y="0"/>
              <wp:lineTo x="0" y="19808"/>
              <wp:lineTo x="21408" y="19808"/>
              <wp:lineTo x="21408" y="0"/>
              <wp:lineTo x="0" y="0"/>
            </wp:wrapPolygon>
          </wp:wrapTight>
          <wp:docPr id="47456861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4568615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63340" cy="2914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25527" w14:textId="77777777" w:rsidR="000F5F9A" w:rsidRDefault="000F5F9A" w:rsidP="00A16201">
      <w:pPr>
        <w:spacing w:after="0" w:line="240" w:lineRule="auto"/>
      </w:pPr>
      <w:r>
        <w:separator/>
      </w:r>
    </w:p>
  </w:footnote>
  <w:footnote w:type="continuationSeparator" w:id="0">
    <w:p w14:paraId="4D0F3496" w14:textId="77777777" w:rsidR="000F5F9A" w:rsidRDefault="000F5F9A" w:rsidP="00A16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8897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448"/>
      <w:gridCol w:w="4449"/>
    </w:tblGrid>
    <w:tr w:rsidR="00A16201" w14:paraId="0B818445" w14:textId="77777777" w:rsidTr="009050C4">
      <w:trPr>
        <w:trHeight w:val="983"/>
      </w:trPr>
      <w:tc>
        <w:tcPr>
          <w:tcW w:w="4448" w:type="dxa"/>
          <w:vAlign w:val="center"/>
        </w:tcPr>
        <w:p w14:paraId="59297AF2" w14:textId="77777777" w:rsidR="00A16201" w:rsidRPr="007665CD" w:rsidRDefault="00A16201" w:rsidP="00A16201">
          <w:pPr>
            <w:pStyle w:val="Encabezado"/>
            <w:jc w:val="center"/>
            <w:rPr>
              <w:sz w:val="6"/>
              <w:szCs w:val="6"/>
            </w:rPr>
          </w:pPr>
        </w:p>
        <w:p w14:paraId="2AEA21F7" w14:textId="1F92DEC2" w:rsidR="00A16201" w:rsidRDefault="00A16201" w:rsidP="007665CD">
          <w:pPr>
            <w:pStyle w:val="Encabezado"/>
            <w:jc w:val="center"/>
          </w:pPr>
          <w:r w:rsidRPr="005A5C54">
            <w:rPr>
              <w:b/>
            </w:rPr>
            <w:t xml:space="preserve">INFORME TÉCNICO PARA </w:t>
          </w:r>
          <w:r w:rsidR="00541D97">
            <w:rPr>
              <w:b/>
            </w:rPr>
            <w:t xml:space="preserve">REFORMAS AL PLAN OPERATIVO </w:t>
          </w:r>
          <w:r w:rsidR="007665CD">
            <w:rPr>
              <w:b/>
            </w:rPr>
            <w:t>ANUAL – PLAN ANUAL DE INVERSIÓN</w:t>
          </w:r>
        </w:p>
      </w:tc>
      <w:tc>
        <w:tcPr>
          <w:tcW w:w="4449" w:type="dxa"/>
        </w:tcPr>
        <w:p w14:paraId="7325C849" w14:textId="2FF9F99A" w:rsidR="00A16201" w:rsidRPr="0021132D" w:rsidRDefault="00DA0D44" w:rsidP="007665CD">
          <w:pPr>
            <w:pStyle w:val="Encabezado"/>
            <w:jc w:val="center"/>
            <w:rPr>
              <w:sz w:val="22"/>
            </w:rPr>
          </w:pPr>
          <w:r>
            <w:rPr>
              <w:noProof/>
            </w:rPr>
            <w:drawing>
              <wp:inline distT="0" distB="0" distL="0" distR="0" wp14:anchorId="23E94830" wp14:editId="0497EAF1">
                <wp:extent cx="2378560" cy="617855"/>
                <wp:effectExtent l="0" t="0" r="3175" b="0"/>
                <wp:docPr id="477535065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77535065" name="Imagen 47753506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19121" cy="6283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9050C4" w:rsidRPr="005A5C54" w14:paraId="6A477866" w14:textId="77777777" w:rsidTr="00E13304">
      <w:tblPrEx>
        <w:tblCellMar>
          <w:left w:w="108" w:type="dxa"/>
          <w:right w:w="108" w:type="dxa"/>
        </w:tblCellMar>
      </w:tblPrEx>
      <w:trPr>
        <w:trHeight w:val="60"/>
      </w:trPr>
      <w:tc>
        <w:tcPr>
          <w:tcW w:w="4448" w:type="dxa"/>
          <w:vAlign w:val="center"/>
        </w:tcPr>
        <w:p w14:paraId="71356AF8" w14:textId="77777777" w:rsidR="009050C4" w:rsidRPr="009050C4" w:rsidRDefault="009050C4" w:rsidP="00A16201">
          <w:pPr>
            <w:pStyle w:val="Encabezado"/>
            <w:jc w:val="center"/>
            <w:rPr>
              <w:color w:val="A6A6A6" w:themeColor="background1" w:themeShade="A6"/>
              <w:sz w:val="14"/>
              <w:szCs w:val="14"/>
            </w:rPr>
          </w:pPr>
          <w:r w:rsidRPr="009050C4">
            <w:rPr>
              <w:color w:val="A6A6A6" w:themeColor="background1" w:themeShade="A6"/>
              <w:sz w:val="14"/>
              <w:szCs w:val="14"/>
            </w:rPr>
            <w:t>FO-DP-GP-03</w:t>
          </w:r>
        </w:p>
      </w:tc>
      <w:tc>
        <w:tcPr>
          <w:tcW w:w="4449" w:type="dxa"/>
          <w:vAlign w:val="center"/>
        </w:tcPr>
        <w:p w14:paraId="33AC0BA5" w14:textId="55FE1E04" w:rsidR="009050C4" w:rsidRPr="009050C4" w:rsidRDefault="009050C4" w:rsidP="009050C4">
          <w:pPr>
            <w:pStyle w:val="Encabezado"/>
            <w:jc w:val="center"/>
            <w:rPr>
              <w:color w:val="A6A6A6" w:themeColor="background1" w:themeShade="A6"/>
              <w:sz w:val="14"/>
              <w:szCs w:val="14"/>
            </w:rPr>
          </w:pPr>
          <w:r w:rsidRPr="009050C4">
            <w:rPr>
              <w:color w:val="A6A6A6" w:themeColor="background1" w:themeShade="A6"/>
              <w:sz w:val="14"/>
              <w:szCs w:val="14"/>
            </w:rPr>
            <w:t>V 2.0</w:t>
          </w:r>
        </w:p>
      </w:tc>
    </w:tr>
  </w:tbl>
  <w:p w14:paraId="52E2D3D8" w14:textId="77777777" w:rsidR="00A16201" w:rsidRDefault="00A1620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16164"/>
    <w:multiLevelType w:val="hybridMultilevel"/>
    <w:tmpl w:val="5EE622AC"/>
    <w:lvl w:ilvl="0" w:tplc="774E580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506" w:hanging="360"/>
      </w:pPr>
    </w:lvl>
    <w:lvl w:ilvl="2" w:tplc="300A001B" w:tentative="1">
      <w:start w:val="1"/>
      <w:numFmt w:val="lowerRoman"/>
      <w:lvlText w:val="%3."/>
      <w:lvlJc w:val="right"/>
      <w:pPr>
        <w:ind w:left="2226" w:hanging="180"/>
      </w:pPr>
    </w:lvl>
    <w:lvl w:ilvl="3" w:tplc="300A000F" w:tentative="1">
      <w:start w:val="1"/>
      <w:numFmt w:val="decimal"/>
      <w:lvlText w:val="%4."/>
      <w:lvlJc w:val="left"/>
      <w:pPr>
        <w:ind w:left="2946" w:hanging="360"/>
      </w:pPr>
    </w:lvl>
    <w:lvl w:ilvl="4" w:tplc="300A0019" w:tentative="1">
      <w:start w:val="1"/>
      <w:numFmt w:val="lowerLetter"/>
      <w:lvlText w:val="%5."/>
      <w:lvlJc w:val="left"/>
      <w:pPr>
        <w:ind w:left="3666" w:hanging="360"/>
      </w:pPr>
    </w:lvl>
    <w:lvl w:ilvl="5" w:tplc="300A001B" w:tentative="1">
      <w:start w:val="1"/>
      <w:numFmt w:val="lowerRoman"/>
      <w:lvlText w:val="%6."/>
      <w:lvlJc w:val="right"/>
      <w:pPr>
        <w:ind w:left="4386" w:hanging="180"/>
      </w:pPr>
    </w:lvl>
    <w:lvl w:ilvl="6" w:tplc="300A000F" w:tentative="1">
      <w:start w:val="1"/>
      <w:numFmt w:val="decimal"/>
      <w:lvlText w:val="%7."/>
      <w:lvlJc w:val="left"/>
      <w:pPr>
        <w:ind w:left="5106" w:hanging="360"/>
      </w:pPr>
    </w:lvl>
    <w:lvl w:ilvl="7" w:tplc="300A0019" w:tentative="1">
      <w:start w:val="1"/>
      <w:numFmt w:val="lowerLetter"/>
      <w:lvlText w:val="%8."/>
      <w:lvlJc w:val="left"/>
      <w:pPr>
        <w:ind w:left="5826" w:hanging="360"/>
      </w:pPr>
    </w:lvl>
    <w:lvl w:ilvl="8" w:tplc="30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532805"/>
    <w:multiLevelType w:val="multilevel"/>
    <w:tmpl w:val="B510D29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" w15:restartNumberingAfterBreak="0">
    <w:nsid w:val="19686092"/>
    <w:multiLevelType w:val="multilevel"/>
    <w:tmpl w:val="B510D29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3" w15:restartNumberingAfterBreak="0">
    <w:nsid w:val="20911947"/>
    <w:multiLevelType w:val="hybridMultilevel"/>
    <w:tmpl w:val="50FC4E70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11941"/>
    <w:multiLevelType w:val="hybridMultilevel"/>
    <w:tmpl w:val="FFEEE6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E91866"/>
    <w:multiLevelType w:val="multilevel"/>
    <w:tmpl w:val="B510D29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6" w15:restartNumberingAfterBreak="0">
    <w:nsid w:val="30AF64C6"/>
    <w:multiLevelType w:val="hybridMultilevel"/>
    <w:tmpl w:val="82765E4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96747"/>
    <w:multiLevelType w:val="multilevel"/>
    <w:tmpl w:val="77AEED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8" w15:restartNumberingAfterBreak="0">
    <w:nsid w:val="3C6F29E4"/>
    <w:multiLevelType w:val="multilevel"/>
    <w:tmpl w:val="A0BE3B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479B4323"/>
    <w:multiLevelType w:val="hybridMultilevel"/>
    <w:tmpl w:val="D7569444"/>
    <w:lvl w:ilvl="0" w:tplc="E2FEED6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506" w:hanging="360"/>
      </w:pPr>
    </w:lvl>
    <w:lvl w:ilvl="2" w:tplc="300A001B" w:tentative="1">
      <w:start w:val="1"/>
      <w:numFmt w:val="lowerRoman"/>
      <w:lvlText w:val="%3."/>
      <w:lvlJc w:val="right"/>
      <w:pPr>
        <w:ind w:left="2226" w:hanging="180"/>
      </w:pPr>
    </w:lvl>
    <w:lvl w:ilvl="3" w:tplc="300A000F" w:tentative="1">
      <w:start w:val="1"/>
      <w:numFmt w:val="decimal"/>
      <w:lvlText w:val="%4."/>
      <w:lvlJc w:val="left"/>
      <w:pPr>
        <w:ind w:left="2946" w:hanging="360"/>
      </w:pPr>
    </w:lvl>
    <w:lvl w:ilvl="4" w:tplc="300A0019" w:tentative="1">
      <w:start w:val="1"/>
      <w:numFmt w:val="lowerLetter"/>
      <w:lvlText w:val="%5."/>
      <w:lvlJc w:val="left"/>
      <w:pPr>
        <w:ind w:left="3666" w:hanging="360"/>
      </w:pPr>
    </w:lvl>
    <w:lvl w:ilvl="5" w:tplc="300A001B" w:tentative="1">
      <w:start w:val="1"/>
      <w:numFmt w:val="lowerRoman"/>
      <w:lvlText w:val="%6."/>
      <w:lvlJc w:val="right"/>
      <w:pPr>
        <w:ind w:left="4386" w:hanging="180"/>
      </w:pPr>
    </w:lvl>
    <w:lvl w:ilvl="6" w:tplc="300A000F" w:tentative="1">
      <w:start w:val="1"/>
      <w:numFmt w:val="decimal"/>
      <w:lvlText w:val="%7."/>
      <w:lvlJc w:val="left"/>
      <w:pPr>
        <w:ind w:left="5106" w:hanging="360"/>
      </w:pPr>
    </w:lvl>
    <w:lvl w:ilvl="7" w:tplc="300A0019" w:tentative="1">
      <w:start w:val="1"/>
      <w:numFmt w:val="lowerLetter"/>
      <w:lvlText w:val="%8."/>
      <w:lvlJc w:val="left"/>
      <w:pPr>
        <w:ind w:left="5826" w:hanging="360"/>
      </w:pPr>
    </w:lvl>
    <w:lvl w:ilvl="8" w:tplc="30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C6A1CB7"/>
    <w:multiLevelType w:val="hybridMultilevel"/>
    <w:tmpl w:val="A044C56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7730D"/>
    <w:multiLevelType w:val="hybridMultilevel"/>
    <w:tmpl w:val="5EE622AC"/>
    <w:lvl w:ilvl="0" w:tplc="774E580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506" w:hanging="360"/>
      </w:pPr>
    </w:lvl>
    <w:lvl w:ilvl="2" w:tplc="300A001B" w:tentative="1">
      <w:start w:val="1"/>
      <w:numFmt w:val="lowerRoman"/>
      <w:lvlText w:val="%3."/>
      <w:lvlJc w:val="right"/>
      <w:pPr>
        <w:ind w:left="2226" w:hanging="180"/>
      </w:pPr>
    </w:lvl>
    <w:lvl w:ilvl="3" w:tplc="300A000F" w:tentative="1">
      <w:start w:val="1"/>
      <w:numFmt w:val="decimal"/>
      <w:lvlText w:val="%4."/>
      <w:lvlJc w:val="left"/>
      <w:pPr>
        <w:ind w:left="2946" w:hanging="360"/>
      </w:pPr>
    </w:lvl>
    <w:lvl w:ilvl="4" w:tplc="300A0019" w:tentative="1">
      <w:start w:val="1"/>
      <w:numFmt w:val="lowerLetter"/>
      <w:lvlText w:val="%5."/>
      <w:lvlJc w:val="left"/>
      <w:pPr>
        <w:ind w:left="3666" w:hanging="360"/>
      </w:pPr>
    </w:lvl>
    <w:lvl w:ilvl="5" w:tplc="300A001B" w:tentative="1">
      <w:start w:val="1"/>
      <w:numFmt w:val="lowerRoman"/>
      <w:lvlText w:val="%6."/>
      <w:lvlJc w:val="right"/>
      <w:pPr>
        <w:ind w:left="4386" w:hanging="180"/>
      </w:pPr>
    </w:lvl>
    <w:lvl w:ilvl="6" w:tplc="300A000F" w:tentative="1">
      <w:start w:val="1"/>
      <w:numFmt w:val="decimal"/>
      <w:lvlText w:val="%7."/>
      <w:lvlJc w:val="left"/>
      <w:pPr>
        <w:ind w:left="5106" w:hanging="360"/>
      </w:pPr>
    </w:lvl>
    <w:lvl w:ilvl="7" w:tplc="300A0019" w:tentative="1">
      <w:start w:val="1"/>
      <w:numFmt w:val="lowerLetter"/>
      <w:lvlText w:val="%8."/>
      <w:lvlJc w:val="left"/>
      <w:pPr>
        <w:ind w:left="5826" w:hanging="360"/>
      </w:pPr>
    </w:lvl>
    <w:lvl w:ilvl="8" w:tplc="30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65C7C08"/>
    <w:multiLevelType w:val="hybridMultilevel"/>
    <w:tmpl w:val="49A48E4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315E3"/>
    <w:multiLevelType w:val="hybridMultilevel"/>
    <w:tmpl w:val="57E2141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8"/>
  </w:num>
  <w:num w:numId="6">
    <w:abstractNumId w:val="11"/>
  </w:num>
  <w:num w:numId="7">
    <w:abstractNumId w:val="1"/>
  </w:num>
  <w:num w:numId="8">
    <w:abstractNumId w:val="9"/>
  </w:num>
  <w:num w:numId="9">
    <w:abstractNumId w:val="5"/>
  </w:num>
  <w:num w:numId="10">
    <w:abstractNumId w:val="6"/>
  </w:num>
  <w:num w:numId="11">
    <w:abstractNumId w:val="12"/>
  </w:num>
  <w:num w:numId="12">
    <w:abstractNumId w:val="10"/>
  </w:num>
  <w:num w:numId="13">
    <w:abstractNumId w:val="1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201"/>
    <w:rsid w:val="000242B2"/>
    <w:rsid w:val="000319D3"/>
    <w:rsid w:val="000B2838"/>
    <w:rsid w:val="000D7F60"/>
    <w:rsid w:val="000F5F9A"/>
    <w:rsid w:val="00121E69"/>
    <w:rsid w:val="00205283"/>
    <w:rsid w:val="002252B2"/>
    <w:rsid w:val="00230CD5"/>
    <w:rsid w:val="00252D1D"/>
    <w:rsid w:val="004070EE"/>
    <w:rsid w:val="0042790C"/>
    <w:rsid w:val="00431E06"/>
    <w:rsid w:val="00441414"/>
    <w:rsid w:val="00450530"/>
    <w:rsid w:val="00462937"/>
    <w:rsid w:val="00466823"/>
    <w:rsid w:val="0049067B"/>
    <w:rsid w:val="004D26AD"/>
    <w:rsid w:val="004E186E"/>
    <w:rsid w:val="004E34F3"/>
    <w:rsid w:val="004E43D9"/>
    <w:rsid w:val="004F2EB2"/>
    <w:rsid w:val="0051531D"/>
    <w:rsid w:val="0053546E"/>
    <w:rsid w:val="00541D97"/>
    <w:rsid w:val="005627D5"/>
    <w:rsid w:val="00630258"/>
    <w:rsid w:val="00632645"/>
    <w:rsid w:val="006A474E"/>
    <w:rsid w:val="006C453A"/>
    <w:rsid w:val="006E0DB1"/>
    <w:rsid w:val="007028E9"/>
    <w:rsid w:val="007665CD"/>
    <w:rsid w:val="00770473"/>
    <w:rsid w:val="00773EE9"/>
    <w:rsid w:val="007C1127"/>
    <w:rsid w:val="007E5C7B"/>
    <w:rsid w:val="00831EB5"/>
    <w:rsid w:val="00854FE8"/>
    <w:rsid w:val="00856B37"/>
    <w:rsid w:val="00857D36"/>
    <w:rsid w:val="008644C3"/>
    <w:rsid w:val="0086720D"/>
    <w:rsid w:val="00886654"/>
    <w:rsid w:val="00893FFC"/>
    <w:rsid w:val="009050C4"/>
    <w:rsid w:val="00930A87"/>
    <w:rsid w:val="00972EC8"/>
    <w:rsid w:val="009766CB"/>
    <w:rsid w:val="009B3C62"/>
    <w:rsid w:val="009C4EC7"/>
    <w:rsid w:val="009E2224"/>
    <w:rsid w:val="00A16201"/>
    <w:rsid w:val="00A26D15"/>
    <w:rsid w:val="00A53A63"/>
    <w:rsid w:val="00A5421A"/>
    <w:rsid w:val="00AC61D3"/>
    <w:rsid w:val="00AD0114"/>
    <w:rsid w:val="00AF30D2"/>
    <w:rsid w:val="00B060F2"/>
    <w:rsid w:val="00B4222A"/>
    <w:rsid w:val="00B55664"/>
    <w:rsid w:val="00B67BAF"/>
    <w:rsid w:val="00B81EEF"/>
    <w:rsid w:val="00BD2E52"/>
    <w:rsid w:val="00BD7300"/>
    <w:rsid w:val="00BF095A"/>
    <w:rsid w:val="00C6060E"/>
    <w:rsid w:val="00C829D4"/>
    <w:rsid w:val="00C926A5"/>
    <w:rsid w:val="00CA3478"/>
    <w:rsid w:val="00CC7CE6"/>
    <w:rsid w:val="00D27714"/>
    <w:rsid w:val="00D7264C"/>
    <w:rsid w:val="00D855E0"/>
    <w:rsid w:val="00D94118"/>
    <w:rsid w:val="00DA0CBD"/>
    <w:rsid w:val="00DA0D44"/>
    <w:rsid w:val="00DC51A1"/>
    <w:rsid w:val="00DF6CDB"/>
    <w:rsid w:val="00E47264"/>
    <w:rsid w:val="00E57904"/>
    <w:rsid w:val="00EA1D69"/>
    <w:rsid w:val="00F41B78"/>
    <w:rsid w:val="00F55401"/>
    <w:rsid w:val="00FB4DA5"/>
    <w:rsid w:val="00FC0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5B94061"/>
  <w15:chartTrackingRefBased/>
  <w15:docId w15:val="{F230AB3A-F2A1-4CCB-98E5-2708C6AF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FE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Párrafo de lista SUBCAPITULO,Párrafo de lista1,Texto,List Paragraph1,TIT 2 IND,Capítulo,cS List Paragraph,Lista vistosa - Énfasis 11"/>
    <w:basedOn w:val="Normal"/>
    <w:link w:val="PrrafodelistaCar"/>
    <w:uiPriority w:val="34"/>
    <w:qFormat/>
    <w:rsid w:val="00A16201"/>
    <w:pPr>
      <w:ind w:left="720"/>
      <w:contextualSpacing/>
    </w:pPr>
  </w:style>
  <w:style w:type="table" w:styleId="Tablaconcuadrcula">
    <w:name w:val="Table Grid"/>
    <w:basedOn w:val="Tablanormal"/>
    <w:uiPriority w:val="39"/>
    <w:rsid w:val="00A16201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Párrafo de lista SUBCAPITULO Car,Párrafo de lista1 Car,Texto Car,List Paragraph1 Car,TIT 2 IND Car,Capítulo Car,cS List Paragraph Car,Lista vistosa - Énfasis 11 Car"/>
    <w:basedOn w:val="Fuentedeprrafopredeter"/>
    <w:link w:val="Prrafodelista"/>
    <w:uiPriority w:val="34"/>
    <w:rsid w:val="00A16201"/>
  </w:style>
  <w:style w:type="paragraph" w:styleId="Encabezado">
    <w:name w:val="header"/>
    <w:basedOn w:val="Normal"/>
    <w:link w:val="EncabezadoCar"/>
    <w:uiPriority w:val="99"/>
    <w:unhideWhenUsed/>
    <w:rsid w:val="00A1620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16201"/>
  </w:style>
  <w:style w:type="paragraph" w:styleId="Piedepgina">
    <w:name w:val="footer"/>
    <w:basedOn w:val="Normal"/>
    <w:link w:val="PiedepginaCar"/>
    <w:uiPriority w:val="99"/>
    <w:unhideWhenUsed/>
    <w:rsid w:val="00A1620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16201"/>
  </w:style>
  <w:style w:type="character" w:styleId="Refdecomentario">
    <w:name w:val="annotation reference"/>
    <w:basedOn w:val="Fuentedeprrafopredeter"/>
    <w:uiPriority w:val="99"/>
    <w:semiHidden/>
    <w:unhideWhenUsed/>
    <w:rsid w:val="00E5790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5790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5790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5790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5790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7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79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82A2-8AA3-48A6-84C1-0277D18D2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445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Elizabeth Tipan Villacis</dc:creator>
  <cp:keywords/>
  <dc:description/>
  <cp:lastModifiedBy>jennifer chiriboga</cp:lastModifiedBy>
  <cp:revision>8</cp:revision>
  <dcterms:created xsi:type="dcterms:W3CDTF">2025-12-19T17:35:00Z</dcterms:created>
  <dcterms:modified xsi:type="dcterms:W3CDTF">2025-12-29T14:39:00Z</dcterms:modified>
</cp:coreProperties>
</file>